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635" w:rsidRDefault="00224FA0">
      <w:pPr>
        <w:widowControl/>
        <w:spacing w:line="600" w:lineRule="atLeast"/>
        <w:jc w:val="center"/>
        <w:outlineLvl w:val="0"/>
        <w:rPr>
          <w:rFonts w:ascii="宋体" w:hAnsi="宋体"/>
          <w:b/>
          <w:color w:val="000000"/>
          <w:sz w:val="36"/>
          <w:szCs w:val="36"/>
        </w:rPr>
      </w:pPr>
      <w:r>
        <w:rPr>
          <w:rFonts w:ascii="宋体" w:hAnsi="宋体" w:hint="eastAsia"/>
          <w:b/>
          <w:color w:val="000000"/>
          <w:sz w:val="36"/>
          <w:szCs w:val="36"/>
        </w:rPr>
        <w:t>南昌</w:t>
      </w:r>
      <w:r>
        <w:rPr>
          <w:rFonts w:ascii="宋体" w:hAnsi="宋体"/>
          <w:b/>
          <w:color w:val="000000"/>
          <w:sz w:val="36"/>
          <w:szCs w:val="36"/>
        </w:rPr>
        <w:t>航空大学</w:t>
      </w:r>
      <w:r w:rsidR="00954635">
        <w:rPr>
          <w:rFonts w:ascii="宋体" w:hAnsi="宋体"/>
          <w:b/>
          <w:color w:val="000000"/>
          <w:sz w:val="36"/>
          <w:szCs w:val="36"/>
        </w:rPr>
        <w:t>2021年</w:t>
      </w:r>
    </w:p>
    <w:p w:rsidR="00E06640" w:rsidRDefault="00E87C6D" w:rsidP="00954635">
      <w:pPr>
        <w:widowControl/>
        <w:spacing w:line="600" w:lineRule="atLeast"/>
        <w:jc w:val="center"/>
        <w:outlineLvl w:val="0"/>
        <w:rPr>
          <w:rFonts w:ascii="宋体" w:hAnsi="宋体"/>
          <w:b/>
          <w:color w:val="000000"/>
          <w:sz w:val="36"/>
          <w:szCs w:val="36"/>
        </w:rPr>
      </w:pPr>
      <w:r>
        <w:rPr>
          <w:rFonts w:ascii="宋体" w:hAnsi="宋体" w:hint="eastAsia"/>
          <w:b/>
          <w:color w:val="000000"/>
          <w:sz w:val="36"/>
          <w:szCs w:val="36"/>
        </w:rPr>
        <w:t>羽毛球</w:t>
      </w:r>
      <w:r w:rsidR="00954635">
        <w:rPr>
          <w:rFonts w:ascii="宋体" w:hAnsi="宋体" w:hint="eastAsia"/>
          <w:b/>
          <w:color w:val="000000"/>
          <w:sz w:val="36"/>
          <w:szCs w:val="36"/>
        </w:rPr>
        <w:t>高水平运动员专项</w:t>
      </w:r>
      <w:r w:rsidR="00224FA0">
        <w:rPr>
          <w:rFonts w:ascii="宋体" w:hAnsi="宋体" w:hint="eastAsia"/>
          <w:b/>
          <w:color w:val="000000"/>
          <w:sz w:val="36"/>
          <w:szCs w:val="36"/>
        </w:rPr>
        <w:t>测试方法</w:t>
      </w:r>
      <w:r w:rsidR="00224FA0">
        <w:rPr>
          <w:rFonts w:ascii="宋体" w:hAnsi="宋体"/>
          <w:b/>
          <w:color w:val="000000"/>
          <w:sz w:val="36"/>
          <w:szCs w:val="36"/>
        </w:rPr>
        <w:t>及评分</w:t>
      </w:r>
      <w:r w:rsidR="00224FA0">
        <w:rPr>
          <w:rFonts w:ascii="宋体" w:hAnsi="宋体" w:hint="eastAsia"/>
          <w:b/>
          <w:color w:val="000000"/>
          <w:sz w:val="36"/>
          <w:szCs w:val="36"/>
        </w:rPr>
        <w:t>标准</w:t>
      </w:r>
    </w:p>
    <w:p w:rsidR="00E06640" w:rsidRDefault="00E06640">
      <w:pPr>
        <w:snapToGrid w:val="0"/>
        <w:spacing w:line="400" w:lineRule="exact"/>
        <w:rPr>
          <w:rFonts w:ascii="黑体" w:eastAsia="黑体" w:hAnsi="宋体"/>
          <w:b/>
          <w:bCs/>
          <w:color w:val="000000"/>
          <w:sz w:val="28"/>
          <w:szCs w:val="28"/>
        </w:rPr>
      </w:pPr>
    </w:p>
    <w:p w:rsidR="00E06640" w:rsidRDefault="00224FA0">
      <w:pPr>
        <w:snapToGrid w:val="0"/>
        <w:spacing w:line="400" w:lineRule="exact"/>
        <w:rPr>
          <w:rFonts w:ascii="黑体" w:eastAsia="黑体" w:hAnsi="宋体"/>
          <w:b/>
          <w:bCs/>
          <w:color w:val="000000"/>
          <w:sz w:val="28"/>
          <w:szCs w:val="28"/>
        </w:rPr>
      </w:pPr>
      <w:r>
        <w:rPr>
          <w:rFonts w:ascii="黑体" w:eastAsia="黑体" w:hAnsi="宋体" w:hint="eastAsia"/>
          <w:b/>
          <w:bCs/>
          <w:color w:val="000000"/>
          <w:sz w:val="28"/>
          <w:szCs w:val="28"/>
        </w:rPr>
        <w:t>一、测试指标与所占分值</w:t>
      </w:r>
    </w:p>
    <w:p w:rsidR="00E06640" w:rsidRDefault="00E06640"/>
    <w:tbl>
      <w:tblPr>
        <w:tblW w:w="5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0"/>
        <w:gridCol w:w="2520"/>
        <w:gridCol w:w="2092"/>
      </w:tblGrid>
      <w:tr w:rsidR="00E06640">
        <w:trPr>
          <w:trHeight w:val="491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224FA0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类  别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224FA0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身体素质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224FA0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实战能力</w:t>
            </w:r>
          </w:p>
        </w:tc>
      </w:tr>
      <w:tr w:rsidR="00E06640">
        <w:trPr>
          <w:cantSplit/>
          <w:trHeight w:val="766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224FA0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指  标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224FA0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前后左右移动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0F4359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单打</w:t>
            </w:r>
            <w:r w:rsidR="00224FA0">
              <w:rPr>
                <w:rFonts w:ascii="宋体" w:hAnsi="宋体" w:hint="eastAsia"/>
                <w:color w:val="000000"/>
                <w:sz w:val="24"/>
              </w:rPr>
              <w:t>比赛</w:t>
            </w:r>
          </w:p>
        </w:tc>
      </w:tr>
      <w:tr w:rsidR="00E06640">
        <w:trPr>
          <w:trHeight w:val="451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224FA0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分  值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894809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2</w:t>
            </w:r>
            <w:r w:rsidR="00224FA0">
              <w:rPr>
                <w:rFonts w:ascii="宋体" w:hAnsi="宋体" w:hint="eastAsia"/>
                <w:color w:val="000000"/>
                <w:sz w:val="24"/>
              </w:rPr>
              <w:t>0分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40" w:rsidRDefault="00894809">
            <w:pPr>
              <w:snapToGrid w:val="0"/>
              <w:spacing w:line="40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8</w:t>
            </w:r>
            <w:r w:rsidR="00224FA0">
              <w:rPr>
                <w:rFonts w:ascii="宋体" w:hAnsi="宋体" w:hint="eastAsia"/>
                <w:color w:val="000000"/>
                <w:sz w:val="24"/>
              </w:rPr>
              <w:t>0分</w:t>
            </w:r>
          </w:p>
        </w:tc>
      </w:tr>
    </w:tbl>
    <w:p w:rsidR="00E06640" w:rsidRDefault="00224FA0" w:rsidP="00EC27E6">
      <w:pPr>
        <w:snapToGrid w:val="0"/>
        <w:spacing w:beforeLines="50" w:before="156" w:afterLines="50" w:after="156" w:line="360" w:lineRule="auto"/>
        <w:rPr>
          <w:rFonts w:ascii="黑体" w:eastAsia="黑体" w:hAnsi="宋体"/>
          <w:b/>
          <w:bCs/>
          <w:color w:val="000000"/>
          <w:sz w:val="28"/>
          <w:szCs w:val="28"/>
        </w:rPr>
      </w:pPr>
      <w:r>
        <w:rPr>
          <w:rFonts w:ascii="黑体" w:eastAsia="黑体" w:hAnsi="宋体" w:hint="eastAsia"/>
          <w:b/>
          <w:bCs/>
          <w:color w:val="000000"/>
          <w:sz w:val="28"/>
          <w:szCs w:val="28"/>
        </w:rPr>
        <w:t>二、测试方法与要求</w:t>
      </w:r>
    </w:p>
    <w:p w:rsidR="00E06640" w:rsidRDefault="00224FA0">
      <w:pPr>
        <w:snapToGrid w:val="0"/>
        <w:spacing w:line="360" w:lineRule="auto"/>
        <w:ind w:firstLineChars="200" w:firstLine="562"/>
        <w:rPr>
          <w:rFonts w:ascii="宋体" w:hAnsi="宋体"/>
          <w:b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1、前后左右移动</w:t>
      </w:r>
    </w:p>
    <w:p w:rsidR="00E06640" w:rsidRDefault="00224FA0">
      <w:pPr>
        <w:snapToGrid w:val="0"/>
        <w:spacing w:line="360" w:lineRule="auto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（1）测试方法：测试者站在场地底线以外中心线位置，先进行前后移动，再进行左右移动。</w:t>
      </w:r>
    </w:p>
    <w:p w:rsidR="00E06640" w:rsidRDefault="00224FA0">
      <w:pPr>
        <w:snapToGrid w:val="0"/>
        <w:spacing w:line="360" w:lineRule="auto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前后移动：</w:t>
      </w:r>
      <w:r w:rsidR="00E87C6D">
        <w:rPr>
          <w:rFonts w:ascii="宋体" w:hAnsi="宋体" w:hint="eastAsia"/>
          <w:color w:val="000000"/>
          <w:sz w:val="28"/>
          <w:szCs w:val="28"/>
        </w:rPr>
        <w:t>测试者站在场地底线以外中心线位置</w:t>
      </w:r>
      <w:r>
        <w:rPr>
          <w:rFonts w:ascii="宋体" w:hAnsi="宋体" w:hint="eastAsia"/>
          <w:color w:val="000000"/>
          <w:sz w:val="28"/>
          <w:szCs w:val="28"/>
        </w:rPr>
        <w:t>听到口令（同时开表）后，直线上网，单手触网后，直线后退踩底线算一个来回，反复进行5次。第5次上网触网后，后退踩底线后，接着做5次左右移动。</w:t>
      </w:r>
    </w:p>
    <w:p w:rsidR="00E06640" w:rsidRDefault="00224FA0">
      <w:pPr>
        <w:snapToGrid w:val="0"/>
        <w:spacing w:line="360" w:lineRule="auto"/>
        <w:ind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左右移动：当完成前后移动后采用向右侧移动的步法至场地右侧单打边线处，用持拍手触单打边线，然后用向左侧移动的步法至场地左侧单打边线处，用持拍手触单打边线，完成一次左右移动。如此反复进行5次。当完成5次触线时，测试者应回到场地中心位置，双脚骑</w:t>
      </w:r>
      <w:r w:rsidR="00E87C6D">
        <w:rPr>
          <w:rFonts w:ascii="宋体" w:hAnsi="宋体" w:hint="eastAsia"/>
          <w:color w:val="000000"/>
          <w:sz w:val="28"/>
          <w:szCs w:val="28"/>
        </w:rPr>
        <w:t>中</w:t>
      </w:r>
      <w:r>
        <w:rPr>
          <w:rFonts w:ascii="宋体" w:hAnsi="宋体" w:hint="eastAsia"/>
          <w:color w:val="000000"/>
          <w:sz w:val="28"/>
          <w:szCs w:val="28"/>
        </w:rPr>
        <w:t>线后，停表计时。</w:t>
      </w:r>
    </w:p>
    <w:p w:rsidR="00E06640" w:rsidRDefault="00224FA0">
      <w:pPr>
        <w:snapToGrid w:val="0"/>
        <w:spacing w:line="360" w:lineRule="auto"/>
        <w:ind w:firstLineChars="200" w:firstLine="560"/>
        <w:rPr>
          <w:rFonts w:ascii="宋体" w:hAnsi="宋体"/>
          <w:color w:val="000000"/>
          <w:sz w:val="24"/>
          <w:szCs w:val="20"/>
        </w:rPr>
      </w:pPr>
      <w:r>
        <w:rPr>
          <w:rFonts w:ascii="宋体" w:hAnsi="宋体" w:hint="eastAsia"/>
          <w:color w:val="000000"/>
          <w:sz w:val="28"/>
          <w:szCs w:val="28"/>
        </w:rPr>
        <w:t>（2）测试要求：前后移动没有踩线和</w:t>
      </w:r>
      <w:proofErr w:type="gramStart"/>
      <w:r>
        <w:rPr>
          <w:rFonts w:ascii="宋体" w:hAnsi="宋体" w:hint="eastAsia"/>
          <w:color w:val="000000"/>
          <w:sz w:val="28"/>
          <w:szCs w:val="28"/>
        </w:rPr>
        <w:t>触网</w:t>
      </w:r>
      <w:r w:rsidR="00862F9C">
        <w:rPr>
          <w:rFonts w:ascii="宋体" w:hAnsi="宋体" w:hint="eastAsia"/>
          <w:color w:val="000000"/>
          <w:sz w:val="28"/>
          <w:szCs w:val="28"/>
        </w:rPr>
        <w:t>均</w:t>
      </w:r>
      <w:proofErr w:type="gramEnd"/>
      <w:r w:rsidR="00862F9C">
        <w:rPr>
          <w:rFonts w:ascii="宋体" w:hAnsi="宋体" w:hint="eastAsia"/>
          <w:color w:val="000000"/>
          <w:sz w:val="28"/>
          <w:szCs w:val="28"/>
        </w:rPr>
        <w:t>视</w:t>
      </w:r>
      <w:r>
        <w:rPr>
          <w:rFonts w:ascii="宋体" w:hAnsi="宋体" w:hint="eastAsia"/>
          <w:color w:val="000000"/>
          <w:sz w:val="28"/>
          <w:szCs w:val="28"/>
        </w:rPr>
        <w:t>为没有完成测试，</w:t>
      </w:r>
      <w:r w:rsidR="007C3C9D">
        <w:rPr>
          <w:rFonts w:ascii="宋体" w:hAnsi="宋体" w:hint="eastAsia"/>
          <w:color w:val="000000"/>
          <w:sz w:val="28"/>
          <w:szCs w:val="28"/>
        </w:rPr>
        <w:t>需触网和</w:t>
      </w:r>
      <w:r>
        <w:rPr>
          <w:rFonts w:ascii="宋体" w:hAnsi="宋体" w:hint="eastAsia"/>
          <w:color w:val="000000"/>
          <w:sz w:val="28"/>
          <w:szCs w:val="28"/>
        </w:rPr>
        <w:t>踩线后考生才能继续完成后面的测试。左右移动时没有</w:t>
      </w:r>
      <w:r w:rsidR="007C3C9D">
        <w:rPr>
          <w:rFonts w:ascii="宋体" w:hAnsi="宋体" w:hint="eastAsia"/>
          <w:color w:val="000000"/>
          <w:sz w:val="28"/>
          <w:szCs w:val="28"/>
        </w:rPr>
        <w:t>触线或在左侧场区边线触线后没有面对球网转体为没有完成测试，需</w:t>
      </w:r>
      <w:r>
        <w:rPr>
          <w:rFonts w:ascii="宋体" w:hAnsi="宋体" w:hint="eastAsia"/>
          <w:color w:val="000000"/>
          <w:sz w:val="28"/>
          <w:szCs w:val="28"/>
        </w:rPr>
        <w:t>重新触线或回到边线处面对球网转体才能继续完成后面的测试。</w:t>
      </w:r>
    </w:p>
    <w:p w:rsidR="00E06640" w:rsidRDefault="00E06640">
      <w:pPr>
        <w:widowControl/>
        <w:jc w:val="center"/>
        <w:rPr>
          <w:rFonts w:ascii="黑体" w:eastAsia="黑体" w:hAnsi="宋体" w:cs="宋体"/>
          <w:color w:val="000000"/>
          <w:kern w:val="0"/>
          <w:sz w:val="28"/>
          <w:szCs w:val="28"/>
        </w:rPr>
      </w:pPr>
    </w:p>
    <w:p w:rsidR="005222FE" w:rsidRDefault="005222FE">
      <w:pPr>
        <w:widowControl/>
        <w:jc w:val="center"/>
        <w:rPr>
          <w:rFonts w:ascii="黑体" w:eastAsia="黑体" w:hAnsi="宋体" w:cs="宋体"/>
          <w:color w:val="000000"/>
          <w:kern w:val="0"/>
          <w:sz w:val="28"/>
          <w:szCs w:val="28"/>
        </w:rPr>
      </w:pPr>
    </w:p>
    <w:p w:rsidR="00E06640" w:rsidRDefault="00224FA0">
      <w:pPr>
        <w:widowControl/>
        <w:jc w:val="center"/>
        <w:rPr>
          <w:rFonts w:ascii="黑体" w:eastAsia="黑体" w:hAnsi="宋体" w:cs="宋体"/>
          <w:color w:val="000000"/>
          <w:kern w:val="0"/>
          <w:sz w:val="28"/>
          <w:szCs w:val="28"/>
        </w:rPr>
      </w:pPr>
      <w:r>
        <w:rPr>
          <w:rFonts w:ascii="黑体" w:eastAsia="黑体" w:hAnsi="宋体" w:cs="宋体" w:hint="eastAsia"/>
          <w:color w:val="000000"/>
          <w:kern w:val="0"/>
          <w:sz w:val="28"/>
          <w:szCs w:val="28"/>
        </w:rPr>
        <w:lastRenderedPageBreak/>
        <w:t>前后左右移动评分表</w:t>
      </w:r>
    </w:p>
    <w:p w:rsidR="00E06640" w:rsidRDefault="00E06640">
      <w:pPr>
        <w:snapToGrid w:val="0"/>
        <w:ind w:firstLineChars="200" w:firstLine="420"/>
        <w:rPr>
          <w:color w:val="000000"/>
          <w:szCs w:val="21"/>
        </w:rPr>
      </w:pPr>
    </w:p>
    <w:tbl>
      <w:tblPr>
        <w:tblW w:w="8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9"/>
        <w:gridCol w:w="1729"/>
        <w:gridCol w:w="1541"/>
        <w:gridCol w:w="738"/>
        <w:gridCol w:w="1632"/>
        <w:gridCol w:w="1830"/>
      </w:tblGrid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分  数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男  子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女  子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分  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男  子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女  子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Verdana" w:hAnsi="Verdana" w:cs="宋体"/>
                <w:color w:val="000000"/>
                <w:kern w:val="0"/>
                <w:szCs w:val="21"/>
              </w:rPr>
              <w:t>≤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38"00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Verdana" w:hAnsi="Verdana" w:cs="宋体"/>
                <w:color w:val="000000"/>
                <w:kern w:val="0"/>
                <w:szCs w:val="21"/>
              </w:rPr>
              <w:t>≤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41"01-41"30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44"01-44"30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38"01-38"30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41"01-41"30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41"31-41"60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44"31-44"60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38"31-38"60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41"31-41"60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41"61-41"90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44"61-44"90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38"61-38"90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41"61-41"90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41"91-42"20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44"91-45"20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38"91-39"20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41"91-42"20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42"21-42"50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45"21-45"50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39"21-39"50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42"21-42"50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42"51-42"80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45"51-45"80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39"51-39"80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42"51-42"80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42"81-43"10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45"81-46"10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39"81-40"10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42"81-43"10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43"11-43"40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46"11-46"40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40"11-40"40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43"11-43"40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43"41-43"70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46"41-46"70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40"41-40"70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43"41-43"70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≥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43"71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≥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46"71</w:t>
            </w:r>
          </w:p>
        </w:tc>
      </w:tr>
      <w:tr w:rsidR="00042750" w:rsidTr="008419DC">
        <w:trPr>
          <w:trHeight w:val="28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40"71-41"00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43"71-44"00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2750" w:rsidRDefault="00042750" w:rsidP="008419D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</w:tbl>
    <w:p w:rsidR="00E06640" w:rsidRDefault="00E06640" w:rsidP="005222FE">
      <w:pPr>
        <w:snapToGrid w:val="0"/>
        <w:rPr>
          <w:rFonts w:ascii="宋体" w:hAnsi="宋体" w:cs="宋体"/>
          <w:color w:val="000000"/>
          <w:kern w:val="0"/>
          <w:szCs w:val="21"/>
        </w:rPr>
      </w:pPr>
      <w:bookmarkStart w:id="0" w:name="_GoBack"/>
      <w:bookmarkEnd w:id="0"/>
    </w:p>
    <w:p w:rsidR="00E06640" w:rsidRPr="00A67E83" w:rsidRDefault="00224FA0">
      <w:pPr>
        <w:snapToGrid w:val="0"/>
        <w:spacing w:line="360" w:lineRule="auto"/>
        <w:ind w:firstLineChars="200" w:firstLine="562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b/>
          <w:color w:val="000000"/>
          <w:sz w:val="28"/>
          <w:szCs w:val="28"/>
        </w:rPr>
        <w:t>2、比赛</w:t>
      </w:r>
      <w:r w:rsidR="00A67E83" w:rsidRPr="00A67E83">
        <w:rPr>
          <w:rFonts w:ascii="宋体" w:hAnsi="宋体" w:hint="eastAsia"/>
          <w:color w:val="000000"/>
          <w:sz w:val="28"/>
          <w:szCs w:val="28"/>
        </w:rPr>
        <w:t>（比赛成绩×0.8）</w:t>
      </w:r>
    </w:p>
    <w:p w:rsidR="00AD6FDF" w:rsidRDefault="00AD6FDF" w:rsidP="00AD6FDF">
      <w:pPr>
        <w:snapToGrid w:val="0"/>
        <w:spacing w:line="360" w:lineRule="auto"/>
        <w:ind w:firstLineChars="100" w:firstLine="28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（1）</w:t>
      </w:r>
      <w:r w:rsidR="00224FA0">
        <w:rPr>
          <w:rFonts w:ascii="宋体" w:hAnsi="宋体" w:hint="eastAsia"/>
          <w:color w:val="000000"/>
          <w:sz w:val="28"/>
          <w:szCs w:val="28"/>
        </w:rPr>
        <w:t>考试方法：</w:t>
      </w:r>
    </w:p>
    <w:p w:rsidR="00E06640" w:rsidRDefault="00224FA0" w:rsidP="00AD6FDF">
      <w:pPr>
        <w:snapToGrid w:val="0"/>
        <w:spacing w:line="360" w:lineRule="auto"/>
        <w:ind w:leftChars="150" w:left="315" w:firstLineChars="200" w:firstLine="56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组织男女考生</w:t>
      </w:r>
      <w:r w:rsidR="00AD6FDF">
        <w:rPr>
          <w:rFonts w:ascii="宋体" w:hAnsi="宋体" w:hint="eastAsia"/>
          <w:color w:val="000000"/>
          <w:sz w:val="28"/>
          <w:szCs w:val="28"/>
        </w:rPr>
        <w:t>分别</w:t>
      </w:r>
      <w:r>
        <w:rPr>
          <w:rFonts w:ascii="宋体" w:hAnsi="宋体" w:hint="eastAsia"/>
          <w:color w:val="000000"/>
          <w:sz w:val="28"/>
          <w:szCs w:val="28"/>
        </w:rPr>
        <w:t>进行比赛。比赛采用</w:t>
      </w:r>
      <w:r w:rsidR="00AD6FDF" w:rsidRPr="00AD6FDF">
        <w:rPr>
          <w:rFonts w:ascii="宋体" w:hAnsi="宋体" w:hint="eastAsia"/>
          <w:color w:val="000000" w:themeColor="text1"/>
          <w:sz w:val="28"/>
          <w:szCs w:val="28"/>
        </w:rPr>
        <w:t>15</w:t>
      </w:r>
      <w:r w:rsidR="00AD6FDF">
        <w:rPr>
          <w:rFonts w:ascii="宋体" w:hAnsi="宋体" w:hint="eastAsia"/>
          <w:color w:val="000000"/>
          <w:sz w:val="28"/>
          <w:szCs w:val="28"/>
        </w:rPr>
        <w:t>分</w:t>
      </w:r>
      <w:r>
        <w:rPr>
          <w:rFonts w:ascii="宋体" w:hAnsi="宋体" w:hint="eastAsia"/>
          <w:color w:val="000000"/>
          <w:sz w:val="28"/>
          <w:szCs w:val="28"/>
        </w:rPr>
        <w:t>一局制</w:t>
      </w:r>
      <w:r w:rsidRPr="00AD6FDF">
        <w:rPr>
          <w:rFonts w:ascii="宋体" w:hAnsi="宋体" w:hint="eastAsia"/>
          <w:color w:val="000000" w:themeColor="text1"/>
          <w:sz w:val="28"/>
          <w:szCs w:val="28"/>
        </w:rPr>
        <w:t>，</w:t>
      </w:r>
      <w:r w:rsidR="00AD6FDF">
        <w:rPr>
          <w:rFonts w:ascii="宋体" w:hAnsi="宋体" w:hint="eastAsia"/>
          <w:color w:val="000000"/>
          <w:sz w:val="28"/>
          <w:szCs w:val="28"/>
        </w:rPr>
        <w:t xml:space="preserve"> </w:t>
      </w:r>
      <w:r w:rsidR="001355B8">
        <w:rPr>
          <w:rFonts w:ascii="宋体" w:hAnsi="宋体" w:hint="eastAsia"/>
          <w:color w:val="000000"/>
          <w:sz w:val="28"/>
          <w:szCs w:val="28"/>
        </w:rPr>
        <w:t>8</w:t>
      </w:r>
      <w:r>
        <w:rPr>
          <w:rFonts w:ascii="宋体" w:hAnsi="宋体" w:hint="eastAsia"/>
          <w:color w:val="000000"/>
          <w:sz w:val="28"/>
          <w:szCs w:val="28"/>
        </w:rPr>
        <w:t>分交换场地，先到</w:t>
      </w:r>
      <w:r w:rsidR="001355B8">
        <w:rPr>
          <w:rFonts w:ascii="宋体" w:hAnsi="宋体" w:hint="eastAsia"/>
          <w:color w:val="000000"/>
          <w:sz w:val="28"/>
          <w:szCs w:val="28"/>
        </w:rPr>
        <w:t>15</w:t>
      </w:r>
      <w:r>
        <w:rPr>
          <w:rFonts w:ascii="宋体" w:hAnsi="宋体" w:hint="eastAsia"/>
          <w:color w:val="000000"/>
          <w:sz w:val="28"/>
          <w:szCs w:val="28"/>
        </w:rPr>
        <w:t>分</w:t>
      </w:r>
      <w:r w:rsidR="00AD6FDF">
        <w:rPr>
          <w:rFonts w:ascii="宋体" w:hAnsi="宋体" w:hint="eastAsia"/>
          <w:color w:val="000000"/>
          <w:sz w:val="28"/>
          <w:szCs w:val="28"/>
        </w:rPr>
        <w:t>者</w:t>
      </w:r>
      <w:r>
        <w:rPr>
          <w:rFonts w:ascii="宋体" w:hAnsi="宋体" w:hint="eastAsia"/>
          <w:color w:val="000000"/>
          <w:sz w:val="28"/>
          <w:szCs w:val="28"/>
        </w:rPr>
        <w:t>获胜（</w:t>
      </w:r>
      <w:r w:rsidR="001355B8">
        <w:rPr>
          <w:rFonts w:ascii="宋体" w:hAnsi="宋体" w:hint="eastAsia"/>
          <w:color w:val="000000"/>
          <w:sz w:val="28"/>
          <w:szCs w:val="28"/>
        </w:rPr>
        <w:t>14</w:t>
      </w:r>
      <w:r>
        <w:rPr>
          <w:rFonts w:ascii="宋体" w:hAnsi="宋体" w:hint="eastAsia"/>
          <w:color w:val="000000"/>
          <w:sz w:val="28"/>
          <w:szCs w:val="28"/>
        </w:rPr>
        <w:t>:</w:t>
      </w:r>
      <w:r w:rsidR="001355B8">
        <w:rPr>
          <w:rFonts w:ascii="宋体" w:hAnsi="宋体" w:hint="eastAsia"/>
          <w:color w:val="000000"/>
          <w:sz w:val="28"/>
          <w:szCs w:val="28"/>
        </w:rPr>
        <w:t>14</w:t>
      </w:r>
      <w:r>
        <w:rPr>
          <w:rFonts w:ascii="宋体" w:hAnsi="宋体" w:hint="eastAsia"/>
          <w:color w:val="000000"/>
          <w:sz w:val="28"/>
          <w:szCs w:val="28"/>
        </w:rPr>
        <w:t>不加分）。</w:t>
      </w:r>
    </w:p>
    <w:p w:rsidR="00E06640" w:rsidRDefault="005222FE" w:rsidP="00AD6FDF">
      <w:pPr>
        <w:snapToGrid w:val="0"/>
        <w:spacing w:line="360" w:lineRule="auto"/>
        <w:ind w:leftChars="150" w:left="315" w:firstLineChars="150" w:firstLine="42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</w:t>
      </w:r>
      <w:r w:rsidR="00224FA0">
        <w:rPr>
          <w:rFonts w:ascii="宋体" w:hAnsi="宋体" w:hint="eastAsia"/>
          <w:color w:val="000000"/>
          <w:sz w:val="28"/>
          <w:szCs w:val="28"/>
        </w:rPr>
        <w:t>比赛</w:t>
      </w:r>
      <w:r w:rsidR="006F1C1E">
        <w:rPr>
          <w:rFonts w:ascii="宋体" w:hAnsi="宋体" w:hint="eastAsia"/>
          <w:color w:val="000000"/>
          <w:sz w:val="28"/>
          <w:szCs w:val="28"/>
        </w:rPr>
        <w:t>分两个阶段进行</w:t>
      </w:r>
      <w:r w:rsidR="00224FA0">
        <w:rPr>
          <w:rFonts w:ascii="宋体" w:hAnsi="宋体" w:hint="eastAsia"/>
          <w:color w:val="000000"/>
          <w:sz w:val="28"/>
          <w:szCs w:val="28"/>
        </w:rPr>
        <w:t>：第一阶段</w:t>
      </w:r>
      <w:r w:rsidR="006F1C1E">
        <w:rPr>
          <w:rFonts w:ascii="宋体" w:hAnsi="宋体" w:hint="eastAsia"/>
          <w:color w:val="000000"/>
          <w:sz w:val="28"/>
          <w:szCs w:val="28"/>
        </w:rPr>
        <w:t>进行</w:t>
      </w:r>
      <w:r w:rsidR="00224FA0">
        <w:rPr>
          <w:rFonts w:ascii="宋体" w:hAnsi="宋体" w:hint="eastAsia"/>
          <w:color w:val="000000"/>
          <w:sz w:val="28"/>
          <w:szCs w:val="28"/>
        </w:rPr>
        <w:t>分组</w:t>
      </w:r>
      <w:r w:rsidR="006F1C1E">
        <w:rPr>
          <w:rFonts w:ascii="宋体" w:hAnsi="宋体" w:hint="eastAsia"/>
          <w:color w:val="000000"/>
          <w:sz w:val="28"/>
          <w:szCs w:val="28"/>
        </w:rPr>
        <w:t>单</w:t>
      </w:r>
      <w:r w:rsidR="00224FA0">
        <w:rPr>
          <w:rFonts w:ascii="宋体" w:hAnsi="宋体" w:hint="eastAsia"/>
          <w:color w:val="000000"/>
          <w:sz w:val="28"/>
          <w:szCs w:val="28"/>
        </w:rPr>
        <w:t>循环赛；第二阶段</w:t>
      </w:r>
      <w:r w:rsidR="006F1C1E">
        <w:rPr>
          <w:rFonts w:ascii="宋体" w:hAnsi="宋体" w:hint="eastAsia"/>
          <w:color w:val="000000"/>
          <w:sz w:val="28"/>
          <w:szCs w:val="28"/>
        </w:rPr>
        <w:t>进行定位淘汰赛</w:t>
      </w:r>
      <w:r w:rsidR="00224FA0">
        <w:rPr>
          <w:rFonts w:ascii="宋体" w:hAnsi="宋体" w:hint="eastAsia"/>
          <w:color w:val="000000"/>
          <w:sz w:val="28"/>
          <w:szCs w:val="28"/>
        </w:rPr>
        <w:t>。</w:t>
      </w:r>
      <w:r w:rsidR="006F1C1E">
        <w:rPr>
          <w:rFonts w:ascii="宋体" w:hAnsi="宋体" w:hint="eastAsia"/>
          <w:color w:val="000000"/>
          <w:sz w:val="28"/>
          <w:szCs w:val="28"/>
        </w:rPr>
        <w:t>6人以下（包括6人）采取单循环赛，直接决出名次。抽签办法按照羽毛球规则进行。</w:t>
      </w:r>
    </w:p>
    <w:p w:rsidR="00E06640" w:rsidRDefault="005222FE" w:rsidP="001355B8">
      <w:pPr>
        <w:snapToGrid w:val="0"/>
        <w:spacing w:line="360" w:lineRule="auto"/>
        <w:ind w:firstLineChars="150" w:firstLine="42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   </w:t>
      </w:r>
      <w:r w:rsidR="00224FA0">
        <w:rPr>
          <w:rFonts w:ascii="宋体" w:hAnsi="宋体" w:hint="eastAsia"/>
          <w:color w:val="000000"/>
          <w:sz w:val="28"/>
          <w:szCs w:val="28"/>
        </w:rPr>
        <w:t>其他内容参照中国羽毛球协会审定的</w:t>
      </w:r>
      <w:r w:rsidR="001355B8">
        <w:rPr>
          <w:rFonts w:ascii="宋体" w:hAnsi="宋体" w:hint="eastAsia"/>
          <w:color w:val="000000"/>
          <w:sz w:val="28"/>
          <w:szCs w:val="28"/>
        </w:rPr>
        <w:t>最新</w:t>
      </w:r>
      <w:r w:rsidR="00AD6FDF">
        <w:rPr>
          <w:rFonts w:ascii="宋体" w:hAnsi="宋体" w:hint="eastAsia"/>
          <w:color w:val="000000"/>
          <w:sz w:val="28"/>
          <w:szCs w:val="28"/>
        </w:rPr>
        <w:t>《羽毛球竞赛规则》</w:t>
      </w:r>
      <w:r w:rsidR="00224FA0">
        <w:rPr>
          <w:rFonts w:ascii="宋体" w:hAnsi="宋体" w:hint="eastAsia"/>
          <w:color w:val="000000"/>
          <w:sz w:val="28"/>
          <w:szCs w:val="28"/>
        </w:rPr>
        <w:t>执行。</w:t>
      </w:r>
    </w:p>
    <w:p w:rsidR="00E06640" w:rsidRDefault="00AD6FDF" w:rsidP="00AD6FDF">
      <w:pPr>
        <w:snapToGrid w:val="0"/>
        <w:spacing w:line="360" w:lineRule="auto"/>
        <w:ind w:firstLineChars="50" w:firstLine="14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（2）</w:t>
      </w:r>
      <w:r w:rsidR="00224FA0">
        <w:rPr>
          <w:rFonts w:ascii="宋体" w:hAnsi="宋体" w:hint="eastAsia"/>
          <w:color w:val="000000"/>
          <w:sz w:val="28"/>
          <w:szCs w:val="28"/>
        </w:rPr>
        <w:t>评分标准：</w:t>
      </w:r>
    </w:p>
    <w:p w:rsidR="00E06640" w:rsidRDefault="00224FA0" w:rsidP="00AD6FDF">
      <w:pPr>
        <w:snapToGrid w:val="0"/>
        <w:spacing w:line="360" w:lineRule="auto"/>
        <w:ind w:leftChars="100" w:left="210" w:firstLineChars="150" w:firstLine="42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比赛成绩=（N-R+1</w:t>
      </w:r>
      <w:r w:rsidR="00AD6FDF">
        <w:rPr>
          <w:rFonts w:ascii="宋体" w:hAnsi="宋体" w:hint="eastAsia"/>
          <w:color w:val="000000"/>
          <w:sz w:val="28"/>
          <w:szCs w:val="28"/>
        </w:rPr>
        <w:t>）</w:t>
      </w:r>
      <w:r>
        <w:rPr>
          <w:rFonts w:ascii="宋体" w:hAnsi="宋体" w:hint="eastAsia"/>
          <w:color w:val="000000"/>
          <w:sz w:val="28"/>
          <w:szCs w:val="28"/>
        </w:rPr>
        <w:t>/N ×</w:t>
      </w:r>
      <w:r w:rsidR="001355B8">
        <w:rPr>
          <w:rFonts w:ascii="宋体" w:hAnsi="宋体" w:hint="eastAsia"/>
          <w:color w:val="000000"/>
          <w:sz w:val="28"/>
          <w:szCs w:val="28"/>
        </w:rPr>
        <w:t>65</w:t>
      </w:r>
      <w:r>
        <w:rPr>
          <w:rFonts w:ascii="宋体" w:hAnsi="宋体" w:hint="eastAsia"/>
          <w:color w:val="000000"/>
          <w:sz w:val="28"/>
          <w:szCs w:val="28"/>
        </w:rPr>
        <w:t>+</w:t>
      </w:r>
      <w:r w:rsidR="001355B8">
        <w:rPr>
          <w:rFonts w:ascii="宋体" w:hAnsi="宋体" w:hint="eastAsia"/>
          <w:color w:val="000000"/>
          <w:sz w:val="28"/>
          <w:szCs w:val="28"/>
        </w:rPr>
        <w:t>35</w:t>
      </w:r>
      <w:r>
        <w:rPr>
          <w:rFonts w:ascii="宋体" w:hAnsi="宋体" w:hint="eastAsia"/>
          <w:color w:val="000000"/>
          <w:sz w:val="28"/>
          <w:szCs w:val="28"/>
        </w:rPr>
        <w:t>，其中N为该专项考试人数，R为比赛名次。</w:t>
      </w:r>
    </w:p>
    <w:p w:rsidR="005222FE" w:rsidRPr="00AC2DC8" w:rsidRDefault="005222FE" w:rsidP="00AC2DC8">
      <w:pPr>
        <w:snapToGrid w:val="0"/>
        <w:spacing w:line="360" w:lineRule="auto"/>
        <w:ind w:firstLineChars="200" w:firstLine="562"/>
        <w:rPr>
          <w:rFonts w:ascii="宋体" w:hAnsi="宋体"/>
          <w:b/>
          <w:color w:val="000000"/>
          <w:sz w:val="28"/>
          <w:szCs w:val="28"/>
        </w:rPr>
      </w:pPr>
      <w:r w:rsidRPr="00AC2DC8">
        <w:rPr>
          <w:rFonts w:ascii="宋体" w:hAnsi="宋体" w:hint="eastAsia"/>
          <w:b/>
          <w:color w:val="000000"/>
          <w:sz w:val="28"/>
          <w:szCs w:val="28"/>
        </w:rPr>
        <w:t>3、</w:t>
      </w:r>
      <w:r w:rsidR="00AC2DC8" w:rsidRPr="00AC2DC8">
        <w:rPr>
          <w:rFonts w:ascii="宋体" w:hAnsi="宋体" w:hint="eastAsia"/>
          <w:b/>
          <w:color w:val="000000"/>
          <w:sz w:val="28"/>
          <w:szCs w:val="28"/>
        </w:rPr>
        <w:t>考生</w:t>
      </w:r>
      <w:r w:rsidRPr="00AC2DC8">
        <w:rPr>
          <w:rFonts w:ascii="宋体" w:hAnsi="宋体" w:hint="eastAsia"/>
          <w:b/>
          <w:color w:val="000000"/>
          <w:sz w:val="28"/>
          <w:szCs w:val="28"/>
        </w:rPr>
        <w:t>最终得分为身体素质与实战能力两项</w:t>
      </w:r>
      <w:r w:rsidR="00AC2DC8" w:rsidRPr="00AC2DC8">
        <w:rPr>
          <w:rFonts w:ascii="宋体" w:hAnsi="宋体" w:hint="eastAsia"/>
          <w:b/>
          <w:color w:val="000000"/>
          <w:sz w:val="28"/>
          <w:szCs w:val="28"/>
        </w:rPr>
        <w:t>测试</w:t>
      </w:r>
      <w:r w:rsidR="002A1976">
        <w:rPr>
          <w:rFonts w:ascii="宋体" w:hAnsi="宋体" w:hint="eastAsia"/>
          <w:b/>
          <w:color w:val="000000"/>
          <w:sz w:val="28"/>
          <w:szCs w:val="28"/>
        </w:rPr>
        <w:t>成绩</w:t>
      </w:r>
      <w:r w:rsidR="00AC2DC8" w:rsidRPr="00AC2DC8">
        <w:rPr>
          <w:rFonts w:ascii="宋体" w:hAnsi="宋体" w:hint="eastAsia"/>
          <w:b/>
          <w:color w:val="000000"/>
          <w:sz w:val="28"/>
          <w:szCs w:val="28"/>
        </w:rPr>
        <w:t>之</w:t>
      </w:r>
      <w:proofErr w:type="gramStart"/>
      <w:r w:rsidR="00AC2DC8" w:rsidRPr="00AC2DC8">
        <w:rPr>
          <w:rFonts w:ascii="宋体" w:hAnsi="宋体" w:hint="eastAsia"/>
          <w:b/>
          <w:color w:val="000000"/>
          <w:sz w:val="28"/>
          <w:szCs w:val="28"/>
        </w:rPr>
        <w:t>和</w:t>
      </w:r>
      <w:proofErr w:type="gramEnd"/>
      <w:r w:rsidR="00AC2DC8" w:rsidRPr="00AC2DC8">
        <w:rPr>
          <w:rFonts w:ascii="宋体" w:hAnsi="宋体" w:hint="eastAsia"/>
          <w:b/>
          <w:color w:val="000000"/>
          <w:sz w:val="28"/>
          <w:szCs w:val="28"/>
        </w:rPr>
        <w:t>。</w:t>
      </w:r>
    </w:p>
    <w:p w:rsidR="00AD6FDF" w:rsidRDefault="00AD6FDF">
      <w:pPr>
        <w:spacing w:line="400" w:lineRule="exact"/>
        <w:ind w:firstLineChars="1350" w:firstLine="3780"/>
        <w:rPr>
          <w:rFonts w:ascii="宋体" w:hAnsi="宋体"/>
          <w:color w:val="000000"/>
          <w:sz w:val="28"/>
          <w:szCs w:val="28"/>
        </w:rPr>
      </w:pPr>
    </w:p>
    <w:p w:rsidR="00E06640" w:rsidRDefault="00224FA0">
      <w:pPr>
        <w:spacing w:line="400" w:lineRule="exact"/>
        <w:ind w:firstLineChars="1350" w:firstLine="378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南昌</w:t>
      </w:r>
      <w:r>
        <w:rPr>
          <w:rFonts w:ascii="宋体" w:hAnsi="宋体"/>
          <w:color w:val="000000"/>
          <w:sz w:val="28"/>
          <w:szCs w:val="28"/>
        </w:rPr>
        <w:t>航空大学</w:t>
      </w:r>
      <w:r>
        <w:rPr>
          <w:rFonts w:ascii="宋体" w:hAnsi="宋体" w:hint="eastAsia"/>
          <w:color w:val="000000"/>
          <w:sz w:val="28"/>
          <w:szCs w:val="28"/>
        </w:rPr>
        <w:t>体育</w:t>
      </w:r>
      <w:r>
        <w:rPr>
          <w:rFonts w:ascii="宋体" w:hAnsi="宋体"/>
          <w:color w:val="000000"/>
          <w:sz w:val="28"/>
          <w:szCs w:val="28"/>
        </w:rPr>
        <w:t>学院</w:t>
      </w:r>
      <w:r>
        <w:rPr>
          <w:rFonts w:ascii="宋体" w:hAnsi="宋体" w:hint="eastAsia"/>
          <w:color w:val="000000"/>
          <w:sz w:val="28"/>
          <w:szCs w:val="28"/>
        </w:rPr>
        <w:t xml:space="preserve">  </w:t>
      </w:r>
      <w:r>
        <w:rPr>
          <w:rFonts w:ascii="宋体" w:hAnsi="宋体"/>
          <w:color w:val="000000"/>
          <w:sz w:val="28"/>
          <w:szCs w:val="28"/>
        </w:rPr>
        <w:t>招生办公室</w:t>
      </w:r>
    </w:p>
    <w:p w:rsidR="00AD6FDF" w:rsidRDefault="00224FA0">
      <w:pPr>
        <w:spacing w:line="400" w:lineRule="exact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                                  </w:t>
      </w:r>
    </w:p>
    <w:p w:rsidR="00E06640" w:rsidRDefault="00224FA0" w:rsidP="00AD6FDF">
      <w:pPr>
        <w:spacing w:line="400" w:lineRule="exact"/>
        <w:ind w:firstLineChars="1850" w:firstLine="5180"/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 xml:space="preserve">  2021年3月5日</w:t>
      </w:r>
    </w:p>
    <w:sectPr w:rsidR="00E06640" w:rsidSect="005222FE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3BF" w:rsidRDefault="00A413BF" w:rsidP="00EC27E6">
      <w:r>
        <w:separator/>
      </w:r>
    </w:p>
  </w:endnote>
  <w:endnote w:type="continuationSeparator" w:id="0">
    <w:p w:rsidR="00A413BF" w:rsidRDefault="00A413BF" w:rsidP="00EC2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3BF" w:rsidRDefault="00A413BF" w:rsidP="00EC27E6">
      <w:r>
        <w:separator/>
      </w:r>
    </w:p>
  </w:footnote>
  <w:footnote w:type="continuationSeparator" w:id="0">
    <w:p w:rsidR="00A413BF" w:rsidRDefault="00A413BF" w:rsidP="00EC2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064E"/>
    <w:rsid w:val="00003E4B"/>
    <w:rsid w:val="00042750"/>
    <w:rsid w:val="00054485"/>
    <w:rsid w:val="000B13F9"/>
    <w:rsid w:val="000D2381"/>
    <w:rsid w:val="000D243A"/>
    <w:rsid w:val="000F4359"/>
    <w:rsid w:val="00127A50"/>
    <w:rsid w:val="001355B8"/>
    <w:rsid w:val="001817D3"/>
    <w:rsid w:val="001831B1"/>
    <w:rsid w:val="001A5159"/>
    <w:rsid w:val="001B29E6"/>
    <w:rsid w:val="00224FA0"/>
    <w:rsid w:val="002954C9"/>
    <w:rsid w:val="002A1976"/>
    <w:rsid w:val="00302D9C"/>
    <w:rsid w:val="00305961"/>
    <w:rsid w:val="00312B1C"/>
    <w:rsid w:val="00332FE6"/>
    <w:rsid w:val="003554D8"/>
    <w:rsid w:val="00382525"/>
    <w:rsid w:val="003C3BFB"/>
    <w:rsid w:val="00411FAA"/>
    <w:rsid w:val="004172F0"/>
    <w:rsid w:val="00450CE4"/>
    <w:rsid w:val="00473AF1"/>
    <w:rsid w:val="00476386"/>
    <w:rsid w:val="004B0502"/>
    <w:rsid w:val="004B6CD2"/>
    <w:rsid w:val="00507828"/>
    <w:rsid w:val="005222FE"/>
    <w:rsid w:val="005237DB"/>
    <w:rsid w:val="00542485"/>
    <w:rsid w:val="00567ADB"/>
    <w:rsid w:val="00571609"/>
    <w:rsid w:val="0057404B"/>
    <w:rsid w:val="00582D01"/>
    <w:rsid w:val="005F5444"/>
    <w:rsid w:val="006029B6"/>
    <w:rsid w:val="00610A9B"/>
    <w:rsid w:val="00677F83"/>
    <w:rsid w:val="006A4CBF"/>
    <w:rsid w:val="006A7416"/>
    <w:rsid w:val="006D50E1"/>
    <w:rsid w:val="006F1C1E"/>
    <w:rsid w:val="007005E4"/>
    <w:rsid w:val="00704DBB"/>
    <w:rsid w:val="00733650"/>
    <w:rsid w:val="00774B04"/>
    <w:rsid w:val="00775276"/>
    <w:rsid w:val="00783FD8"/>
    <w:rsid w:val="007A064E"/>
    <w:rsid w:val="007A1BA8"/>
    <w:rsid w:val="007B5BD6"/>
    <w:rsid w:val="007C3C9D"/>
    <w:rsid w:val="007D0674"/>
    <w:rsid w:val="007D50C4"/>
    <w:rsid w:val="007E7EDE"/>
    <w:rsid w:val="007F2E7A"/>
    <w:rsid w:val="008207D6"/>
    <w:rsid w:val="00825A32"/>
    <w:rsid w:val="00862F9C"/>
    <w:rsid w:val="0087676C"/>
    <w:rsid w:val="00891CAB"/>
    <w:rsid w:val="00894809"/>
    <w:rsid w:val="008950E3"/>
    <w:rsid w:val="008B47D4"/>
    <w:rsid w:val="008B71CB"/>
    <w:rsid w:val="00954635"/>
    <w:rsid w:val="009A651C"/>
    <w:rsid w:val="009B3E73"/>
    <w:rsid w:val="009B7AA1"/>
    <w:rsid w:val="009C38B9"/>
    <w:rsid w:val="00A028C1"/>
    <w:rsid w:val="00A413BF"/>
    <w:rsid w:val="00A60417"/>
    <w:rsid w:val="00A61511"/>
    <w:rsid w:val="00A67E83"/>
    <w:rsid w:val="00A8426B"/>
    <w:rsid w:val="00A875D0"/>
    <w:rsid w:val="00AC2DC8"/>
    <w:rsid w:val="00AD6FDF"/>
    <w:rsid w:val="00B01E55"/>
    <w:rsid w:val="00BA5CE5"/>
    <w:rsid w:val="00BB6ED0"/>
    <w:rsid w:val="00C02060"/>
    <w:rsid w:val="00C2057A"/>
    <w:rsid w:val="00C205E8"/>
    <w:rsid w:val="00C61459"/>
    <w:rsid w:val="00D11320"/>
    <w:rsid w:val="00D16D27"/>
    <w:rsid w:val="00D70BB3"/>
    <w:rsid w:val="00DB0812"/>
    <w:rsid w:val="00DC3457"/>
    <w:rsid w:val="00DD6908"/>
    <w:rsid w:val="00DE1D01"/>
    <w:rsid w:val="00E06640"/>
    <w:rsid w:val="00E15641"/>
    <w:rsid w:val="00E24C85"/>
    <w:rsid w:val="00E87C6D"/>
    <w:rsid w:val="00EC0DF1"/>
    <w:rsid w:val="00EC27E6"/>
    <w:rsid w:val="00EF4C28"/>
    <w:rsid w:val="00FB0698"/>
    <w:rsid w:val="00FB357C"/>
    <w:rsid w:val="00FC1BFF"/>
    <w:rsid w:val="00FC7E9E"/>
    <w:rsid w:val="00FD791C"/>
    <w:rsid w:val="07EC4CF2"/>
    <w:rsid w:val="1E1311F3"/>
    <w:rsid w:val="40F75A6A"/>
    <w:rsid w:val="44334D2E"/>
    <w:rsid w:val="4DFF075A"/>
    <w:rsid w:val="68F6046E"/>
    <w:rsid w:val="6E3A67BB"/>
    <w:rsid w:val="77944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21FBAC"/>
  <w15:docId w15:val="{6B12739A-574F-417C-95EA-BA5F4961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64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E0664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E066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E066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rsid w:val="00E0664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Strong"/>
    <w:basedOn w:val="a0"/>
    <w:uiPriority w:val="22"/>
    <w:qFormat/>
    <w:rsid w:val="00E06640"/>
    <w:rPr>
      <w:b/>
      <w:bCs/>
    </w:rPr>
  </w:style>
  <w:style w:type="table" w:styleId="ab">
    <w:name w:val="Table Grid"/>
    <w:basedOn w:val="a1"/>
    <w:uiPriority w:val="59"/>
    <w:rsid w:val="00E06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sid w:val="00E06640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E06640"/>
    <w:rPr>
      <w:rFonts w:ascii="Times New Roman" w:eastAsia="宋体" w:hAnsi="Times New Roman" w:cs="Times New Roman"/>
      <w:sz w:val="18"/>
      <w:szCs w:val="18"/>
    </w:rPr>
  </w:style>
  <w:style w:type="paragraph" w:styleId="ac">
    <w:name w:val="List Paragraph"/>
    <w:basedOn w:val="a"/>
    <w:uiPriority w:val="34"/>
    <w:qFormat/>
    <w:rsid w:val="00E06640"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sid w:val="00E06640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E06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</TotalTime>
  <Pages>2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洪义非</cp:lastModifiedBy>
  <cp:revision>50</cp:revision>
  <cp:lastPrinted>2021-03-05T03:43:00Z</cp:lastPrinted>
  <dcterms:created xsi:type="dcterms:W3CDTF">2018-01-29T02:50:00Z</dcterms:created>
  <dcterms:modified xsi:type="dcterms:W3CDTF">2021-03-11T08:40:00Z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