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FD3EE0" w14:textId="6D2FA73A" w:rsidR="001A1AD9" w:rsidRDefault="00A44CF3">
      <w:pPr>
        <w:pStyle w:val="1"/>
        <w:spacing w:line="240" w:lineRule="auto"/>
        <w:jc w:val="center"/>
      </w:pPr>
      <w:bookmarkStart w:id="0" w:name="_Toc53677424"/>
      <w:bookmarkStart w:id="1" w:name="_Toc53837976"/>
      <w:bookmarkStart w:id="2" w:name="_Hlk53829571"/>
      <w:bookmarkStart w:id="3" w:name="_Hlk53829570"/>
      <w:proofErr w:type="gramStart"/>
      <w:r>
        <w:rPr>
          <w:rFonts w:hint="eastAsia"/>
        </w:rPr>
        <w:t>小艺帮</w:t>
      </w:r>
      <w:proofErr w:type="gramEnd"/>
      <w:r>
        <w:rPr>
          <w:rFonts w:hint="eastAsia"/>
        </w:rPr>
        <w:t>APP</w:t>
      </w:r>
      <w:r>
        <w:t>2.0</w:t>
      </w:r>
      <w:r>
        <w:rPr>
          <w:rFonts w:hint="eastAsia"/>
        </w:rPr>
        <w:t>版本用户操作手册</w:t>
      </w:r>
      <w:bookmarkEnd w:id="0"/>
      <w:bookmarkEnd w:id="1"/>
    </w:p>
    <w:p w14:paraId="2BCB7CFD" w14:textId="77777777" w:rsidR="00A44CF3" w:rsidRPr="0010520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>考前提醒</w:t>
      </w:r>
    </w:p>
    <w:p w14:paraId="3886C33D" w14:textId="77777777" w:rsidR="00A44CF3" w:rsidRPr="0010520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>（1）考试前务必保持手机电量充足，确保在拍摄过程中不会出现因为手机电量过低自动关机、录制内容丢失的情况。对考试时间比较长的专业，必须准备好电源和移动电源，可随时立即使用。</w:t>
      </w:r>
    </w:p>
    <w:p w14:paraId="24FCC005" w14:textId="77777777" w:rsidR="00A44CF3" w:rsidRPr="0010520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>（2）考试前务必检查网络信号，确保在提交的过程中网络环境正常，避免出现断网的情况导致视频提交失败。建议是稳定的</w:t>
      </w:r>
      <w:proofErr w:type="spellStart"/>
      <w:r w:rsidRPr="00105203">
        <w:rPr>
          <w:rFonts w:ascii="微软雅黑" w:eastAsia="微软雅黑" w:hAnsi="微软雅黑" w:hint="eastAsia"/>
        </w:rPr>
        <w:t>wifi</w:t>
      </w:r>
      <w:proofErr w:type="spellEnd"/>
      <w:r w:rsidRPr="00105203">
        <w:rPr>
          <w:rFonts w:ascii="微软雅黑" w:eastAsia="微软雅黑" w:hAnsi="微软雅黑" w:hint="eastAsia"/>
        </w:rPr>
        <w:t>或者4G网络，如果遇到网络异常，可以先尝试切换</w:t>
      </w:r>
      <w:proofErr w:type="spellStart"/>
      <w:r w:rsidRPr="00105203">
        <w:rPr>
          <w:rFonts w:ascii="微软雅黑" w:eastAsia="微软雅黑" w:hAnsi="微软雅黑" w:hint="eastAsia"/>
        </w:rPr>
        <w:t>wifi</w:t>
      </w:r>
      <w:proofErr w:type="spellEnd"/>
      <w:r w:rsidRPr="00105203">
        <w:rPr>
          <w:rFonts w:ascii="微软雅黑" w:eastAsia="微软雅黑" w:hAnsi="微软雅黑" w:hint="eastAsia"/>
        </w:rPr>
        <w:t>和4G进行尝试。</w:t>
      </w:r>
    </w:p>
    <w:p w14:paraId="0F5F56E3" w14:textId="77777777" w:rsidR="00A44CF3" w:rsidRPr="0010520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 xml:space="preserve">（3）考试前务必关闭手机通话功能和退出其他应用程序，例如微信、QQ、录屏、音乐、视频、在线课堂等可能会用到麦克风、扬声器和摄像头的程序，确保在拍摄过程中不会被其他应用程序干扰。 </w:t>
      </w:r>
    </w:p>
    <w:p w14:paraId="5794F87D" w14:textId="77777777" w:rsidR="00A44CF3" w:rsidRPr="0010520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>（4）考试前务必确保手机存储空间充足，至少有1G的剩余存储空间。确保在拍摄过程中不会因为手机存储的问题导致录制中断、录制内容丢失的情况。考试时间越长，需要预留的空间越多。</w:t>
      </w:r>
    </w:p>
    <w:p w14:paraId="090DABD4" w14:textId="77777777" w:rsidR="00A44CF3" w:rsidRDefault="00A44CF3" w:rsidP="00A44CF3">
      <w:pPr>
        <w:snapToGrid w:val="0"/>
        <w:rPr>
          <w:rFonts w:ascii="微软雅黑" w:eastAsia="微软雅黑" w:hAnsi="微软雅黑"/>
        </w:rPr>
      </w:pPr>
      <w:r w:rsidRPr="00105203">
        <w:rPr>
          <w:rFonts w:ascii="微软雅黑" w:eastAsia="微软雅黑" w:hAnsi="微软雅黑" w:hint="eastAsia"/>
        </w:rPr>
        <w:t>（5）为保障考试视频拍摄效果，建议考生使用</w:t>
      </w:r>
      <w:proofErr w:type="spellStart"/>
      <w:r w:rsidRPr="00105203">
        <w:rPr>
          <w:rFonts w:ascii="微软雅黑" w:eastAsia="微软雅黑" w:hAnsi="微软雅黑" w:hint="eastAsia"/>
        </w:rPr>
        <w:t>iphone</w:t>
      </w:r>
      <w:proofErr w:type="spellEnd"/>
      <w:r w:rsidRPr="00105203">
        <w:rPr>
          <w:rFonts w:ascii="微软雅黑" w:eastAsia="微软雅黑" w:hAnsi="微软雅黑" w:hint="eastAsia"/>
        </w:rPr>
        <w:t xml:space="preserve"> 5s，android 5.0及以上品牌机（千元</w:t>
      </w:r>
      <w:proofErr w:type="gramStart"/>
      <w:r w:rsidRPr="00105203">
        <w:rPr>
          <w:rFonts w:ascii="微软雅黑" w:eastAsia="微软雅黑" w:hAnsi="微软雅黑" w:hint="eastAsia"/>
        </w:rPr>
        <w:t>机以上</w:t>
      </w:r>
      <w:proofErr w:type="gramEnd"/>
      <w:r w:rsidRPr="00105203">
        <w:rPr>
          <w:rFonts w:ascii="微软雅黑" w:eastAsia="微软雅黑" w:hAnsi="微软雅黑" w:hint="eastAsia"/>
        </w:rPr>
        <w:t>比较好）拍摄并上传视频。考生也可以借用父母的手机进行考试，只需要登录自己的</w:t>
      </w:r>
      <w:proofErr w:type="gramStart"/>
      <w:r w:rsidRPr="00105203">
        <w:rPr>
          <w:rFonts w:ascii="微软雅黑" w:eastAsia="微软雅黑" w:hAnsi="微软雅黑" w:hint="eastAsia"/>
        </w:rPr>
        <w:t>帐号</w:t>
      </w:r>
      <w:proofErr w:type="gramEnd"/>
      <w:r w:rsidRPr="00105203">
        <w:rPr>
          <w:rFonts w:ascii="微软雅黑" w:eastAsia="微软雅黑" w:hAnsi="微软雅黑" w:hint="eastAsia"/>
        </w:rPr>
        <w:t>即可。</w:t>
      </w:r>
    </w:p>
    <w:p w14:paraId="582F5B39" w14:textId="4F4943AD" w:rsidR="00A44CF3" w:rsidRPr="00A44CF3" w:rsidRDefault="00A44CF3" w:rsidP="00A44CF3">
      <w:pPr>
        <w:rPr>
          <w:rFonts w:hint="eastAsia"/>
        </w:rPr>
      </w:pPr>
      <w:r>
        <w:rPr>
          <w:rFonts w:hint="eastAsia"/>
          <w:bCs/>
          <w:sz w:val="32"/>
          <w:szCs w:val="32"/>
        </w:rPr>
        <w:t>报名前及报名流程图</w:t>
      </w:r>
    </w:p>
    <w:p w14:paraId="582C8532" w14:textId="48B635D0" w:rsidR="001A1AD9" w:rsidRDefault="00A44CF3" w:rsidP="00A44CF3">
      <w:pPr>
        <w:pStyle w:val="1"/>
        <w:spacing w:line="240" w:lineRule="auto"/>
        <w:jc w:val="left"/>
      </w:pPr>
      <w:bookmarkStart w:id="4" w:name="_Hlk53827270"/>
      <w:bookmarkEnd w:id="2"/>
      <w:bookmarkEnd w:id="3"/>
      <w:r>
        <w:rPr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2DEF073E" wp14:editId="45F597C3">
            <wp:simplePos x="0" y="0"/>
            <wp:positionH relativeFrom="margin">
              <wp:posOffset>152400</wp:posOffset>
            </wp:positionH>
            <wp:positionV relativeFrom="paragraph">
              <wp:posOffset>546100</wp:posOffset>
            </wp:positionV>
            <wp:extent cx="6096000" cy="2926715"/>
            <wp:effectExtent l="0" t="0" r="0" b="6985"/>
            <wp:wrapTopAndBottom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 xml:space="preserve"> </w:t>
      </w:r>
    </w:p>
    <w:p w14:paraId="3EFEA735" w14:textId="77777777" w:rsidR="001A1AD9" w:rsidRDefault="001A1AD9">
      <w:pPr>
        <w:jc w:val="left"/>
        <w:rPr>
          <w:b/>
          <w:bCs/>
        </w:rPr>
      </w:pPr>
    </w:p>
    <w:p w14:paraId="4A616023" w14:textId="77777777" w:rsidR="001A1AD9" w:rsidRDefault="00A44CF3">
      <w:pPr>
        <w:pStyle w:val="1"/>
        <w:numPr>
          <w:ilvl w:val="0"/>
          <w:numId w:val="1"/>
        </w:numPr>
        <w:tabs>
          <w:tab w:val="left" w:pos="6804"/>
        </w:tabs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5" w:name="_Toc53837979"/>
      <w:r>
        <w:rPr>
          <w:rFonts w:ascii="微软雅黑" w:eastAsia="微软雅黑" w:hAnsi="微软雅黑" w:hint="eastAsia"/>
          <w:color w:val="1E73F3"/>
          <w:u w:val="single"/>
        </w:rPr>
        <w:t>下载注册及登录</w:t>
      </w:r>
      <w:bookmarkEnd w:id="5"/>
    </w:p>
    <w:p w14:paraId="14B20E49" w14:textId="77777777" w:rsidR="001A1AD9" w:rsidRDefault="00A44CF3">
      <w:pPr>
        <w:pStyle w:val="2"/>
      </w:pPr>
      <w:bookmarkStart w:id="6" w:name="_Toc53837980"/>
      <w:r>
        <w:t>1.1</w:t>
      </w:r>
      <w:r>
        <w:rPr>
          <w:rFonts w:hint="eastAsia"/>
        </w:rPr>
        <w:t>下载安装</w:t>
      </w:r>
      <w:bookmarkEnd w:id="6"/>
    </w:p>
    <w:p w14:paraId="0DDACBC2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扫描下方二</w:t>
      </w:r>
      <w:proofErr w:type="gramStart"/>
      <w:r>
        <w:rPr>
          <w:rFonts w:ascii="微软雅黑" w:eastAsia="微软雅黑" w:hAnsi="微软雅黑" w:hint="eastAsia"/>
          <w:szCs w:val="21"/>
        </w:rPr>
        <w:t>维码即</w:t>
      </w:r>
      <w:proofErr w:type="gramEnd"/>
      <w:r>
        <w:rPr>
          <w:rFonts w:ascii="微软雅黑" w:eastAsia="微软雅黑" w:hAnsi="微软雅黑" w:hint="eastAsia"/>
          <w:szCs w:val="21"/>
        </w:rPr>
        <w:t>可下载安装，或到</w:t>
      </w:r>
      <w:proofErr w:type="gramStart"/>
      <w:r>
        <w:rPr>
          <w:rFonts w:ascii="微软雅黑" w:eastAsia="微软雅黑" w:hAnsi="微软雅黑" w:hint="eastAsia"/>
          <w:szCs w:val="21"/>
        </w:rPr>
        <w:t>小艺帮官方</w:t>
      </w:r>
      <w:proofErr w:type="gramEnd"/>
      <w:r>
        <w:rPr>
          <w:rFonts w:ascii="微软雅黑" w:eastAsia="微软雅黑" w:hAnsi="微软雅黑" w:hint="eastAsia"/>
          <w:szCs w:val="21"/>
        </w:rPr>
        <w:t>网站扫描</w:t>
      </w:r>
      <w:proofErr w:type="gramStart"/>
      <w:r>
        <w:rPr>
          <w:rFonts w:ascii="微软雅黑" w:eastAsia="微软雅黑" w:hAnsi="微软雅黑" w:hint="eastAsia"/>
          <w:szCs w:val="21"/>
        </w:rPr>
        <w:t>二维码下载</w:t>
      </w:r>
      <w:proofErr w:type="gramEnd"/>
      <w:r>
        <w:rPr>
          <w:rFonts w:ascii="微软雅黑" w:eastAsia="微软雅黑" w:hAnsi="微软雅黑" w:hint="eastAsia"/>
          <w:szCs w:val="21"/>
        </w:rPr>
        <w:t>，考生不要通过其他渠道下载。网址</w:t>
      </w:r>
      <w:r>
        <w:rPr>
          <w:rFonts w:ascii="微软雅黑" w:eastAsia="微软雅黑" w:hAnsi="微软雅黑"/>
          <w:szCs w:val="21"/>
        </w:rPr>
        <w:t>：</w:t>
      </w:r>
      <w:hyperlink r:id="rId7" w:history="1">
        <w:r>
          <w:rPr>
            <w:rFonts w:ascii="微软雅黑" w:eastAsia="微软雅黑" w:hAnsi="微软雅黑"/>
            <w:szCs w:val="21"/>
          </w:rPr>
          <w:t>https://www.xiaoyibang.com/</w:t>
        </w:r>
      </w:hyperlink>
    </w:p>
    <w:p w14:paraId="1DC77EA9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安装时，请授权允许小</w:t>
      </w:r>
      <w:proofErr w:type="gramStart"/>
      <w:r>
        <w:rPr>
          <w:rFonts w:ascii="微软雅黑" w:eastAsia="微软雅黑" w:hAnsi="微软雅黑" w:hint="eastAsia"/>
          <w:szCs w:val="21"/>
        </w:rPr>
        <w:t>艺帮使用</w:t>
      </w:r>
      <w:proofErr w:type="gramEnd"/>
      <w:r>
        <w:rPr>
          <w:rFonts w:ascii="微软雅黑" w:eastAsia="微软雅黑" w:hAnsi="微软雅黑" w:hint="eastAsia"/>
          <w:szCs w:val="21"/>
        </w:rPr>
        <w:t>您的摄像头、麦克风、扬声器、存储空间、网络等权限，以保证可以正常考试。</w:t>
      </w:r>
    </w:p>
    <w:p w14:paraId="0952E12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小</w:t>
      </w:r>
      <w:proofErr w:type="gramStart"/>
      <w:r>
        <w:rPr>
          <w:rFonts w:ascii="微软雅黑" w:eastAsia="微软雅黑" w:hAnsi="微软雅黑" w:hint="eastAsia"/>
          <w:szCs w:val="21"/>
        </w:rPr>
        <w:t>艺帮仅</w:t>
      </w:r>
      <w:proofErr w:type="gramEnd"/>
      <w:r>
        <w:rPr>
          <w:rFonts w:ascii="微软雅黑" w:eastAsia="微软雅黑" w:hAnsi="微软雅黑" w:hint="eastAsia"/>
          <w:szCs w:val="21"/>
        </w:rPr>
        <w:t>提供手机</w:t>
      </w:r>
      <w:r>
        <w:rPr>
          <w:rFonts w:ascii="微软雅黑" w:eastAsia="微软雅黑" w:hAnsi="微软雅黑" w:hint="eastAsia"/>
          <w:szCs w:val="21"/>
        </w:rPr>
        <w:t>IOS</w:t>
      </w:r>
      <w:r>
        <w:rPr>
          <w:rFonts w:ascii="微软雅黑" w:eastAsia="微软雅黑" w:hAnsi="微软雅黑" w:hint="eastAsia"/>
          <w:szCs w:val="21"/>
        </w:rPr>
        <w:t>和安卓版本，不支持</w:t>
      </w:r>
      <w:r>
        <w:rPr>
          <w:rFonts w:ascii="微软雅黑" w:eastAsia="微软雅黑" w:hAnsi="微软雅黑" w:hint="eastAsia"/>
          <w:szCs w:val="21"/>
        </w:rPr>
        <w:t>iPad</w:t>
      </w:r>
      <w:r>
        <w:rPr>
          <w:rFonts w:ascii="微软雅黑" w:eastAsia="微软雅黑" w:hAnsi="微软雅黑" w:hint="eastAsia"/>
          <w:szCs w:val="21"/>
        </w:rPr>
        <w:t>和各种安卓平板，敬请谅解！</w:t>
      </w:r>
    </w:p>
    <w:p w14:paraId="4B9555A3" w14:textId="77777777" w:rsidR="001A1AD9" w:rsidRDefault="00A44CF3">
      <w:pPr>
        <w:widowControl/>
        <w:snapToGrid w:val="0"/>
        <w:ind w:firstLine="420"/>
        <w:jc w:val="center"/>
        <w:rPr>
          <w:rFonts w:ascii="微软雅黑" w:eastAsia="微软雅黑" w:hAnsi="微软雅黑" w:cs="苹方-简"/>
          <w:b/>
          <w:bCs/>
          <w:color w:val="FF0000"/>
          <w:sz w:val="24"/>
          <w:szCs w:val="24"/>
        </w:rPr>
      </w:pPr>
      <w:r>
        <w:rPr>
          <w:noProof/>
        </w:rPr>
        <w:drawing>
          <wp:inline distT="0" distB="0" distL="114300" distR="114300" wp14:anchorId="79CBDD31" wp14:editId="1CF19A56">
            <wp:extent cx="3685540" cy="2004060"/>
            <wp:effectExtent l="0" t="0" r="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98500" cy="2011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032356" w14:textId="77777777" w:rsidR="001A1AD9" w:rsidRDefault="00A44CF3">
      <w:pPr>
        <w:pStyle w:val="2"/>
      </w:pPr>
      <w:bookmarkStart w:id="7" w:name="_Toc53837981"/>
      <w:r>
        <w:t>1.2</w:t>
      </w:r>
      <w:r>
        <w:rPr>
          <w:rFonts w:hint="eastAsia"/>
        </w:rPr>
        <w:t>注册登录</w:t>
      </w:r>
      <w:bookmarkEnd w:id="7"/>
    </w:p>
    <w:p w14:paraId="026F5AE9" w14:textId="77777777" w:rsidR="001A1AD9" w:rsidRDefault="00A44CF3">
      <w:pPr>
        <w:pStyle w:val="3"/>
      </w:pPr>
      <w:bookmarkStart w:id="8" w:name="_Toc53837982"/>
      <w:r>
        <w:t>1.2.1</w:t>
      </w:r>
      <w:r>
        <w:rPr>
          <w:rFonts w:hint="eastAsia"/>
        </w:rPr>
        <w:t>注册</w:t>
      </w:r>
      <w:bookmarkEnd w:id="8"/>
    </w:p>
    <w:p w14:paraId="04FF46C2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bookmarkStart w:id="9" w:name="_Toc53837983"/>
      <w:r>
        <w:rPr>
          <w:rFonts w:ascii="微软雅黑" w:eastAsia="微软雅黑" w:hAnsi="微软雅黑" w:hint="eastAsia"/>
          <w:szCs w:val="21"/>
        </w:rPr>
        <w:t>打开</w:t>
      </w:r>
      <w:r>
        <w:rPr>
          <w:rFonts w:ascii="微软雅黑" w:eastAsia="微软雅黑" w:hAnsi="微软雅黑" w:hint="eastAsia"/>
          <w:szCs w:val="21"/>
        </w:rPr>
        <w:t>app</w:t>
      </w:r>
      <w:r>
        <w:rPr>
          <w:rFonts w:ascii="微软雅黑" w:eastAsia="微软雅黑" w:hAnsi="微软雅黑" w:hint="eastAsia"/>
          <w:szCs w:val="21"/>
        </w:rPr>
        <w:t>点击【注册】，输入手机号，点击发送验证码后填写，设置密码并牢记，点击注册。</w:t>
      </w:r>
    </w:p>
    <w:p w14:paraId="504A371A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港澳台侨及国际用户请点击注册页下方【港澳台侨及国际用户入口】进行注册。</w:t>
      </w:r>
    </w:p>
    <w:p w14:paraId="4A30BAE0" w14:textId="77777777" w:rsidR="001A1AD9" w:rsidRDefault="00A44CF3">
      <w:pPr>
        <w:pStyle w:val="3"/>
        <w:rPr>
          <w:lang w:val="zh-CN"/>
        </w:rPr>
      </w:pPr>
      <w:r>
        <w:rPr>
          <w:lang w:val="zh-CN"/>
        </w:rPr>
        <w:t>1.2.</w:t>
      </w:r>
      <w:r>
        <w:rPr>
          <w:rFonts w:hint="eastAsia"/>
          <w:lang w:val="zh-CN"/>
        </w:rPr>
        <w:t>2</w:t>
      </w:r>
      <w:r>
        <w:rPr>
          <w:rFonts w:hint="eastAsia"/>
          <w:lang w:val="zh-CN"/>
        </w:rPr>
        <w:t>登录</w:t>
      </w:r>
      <w:bookmarkEnd w:id="9"/>
    </w:p>
    <w:p w14:paraId="4A7DF725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bookmarkStart w:id="10" w:name="_Hlk54289546"/>
      <w:r>
        <w:rPr>
          <w:rFonts w:ascii="微软雅黑" w:eastAsia="微软雅黑" w:hAnsi="微软雅黑"/>
          <w:szCs w:val="21"/>
        </w:rPr>
        <w:t>进入登录页，使用手机号</w:t>
      </w:r>
      <w:r>
        <w:rPr>
          <w:rFonts w:ascii="微软雅黑" w:eastAsia="微软雅黑" w:hAnsi="微软雅黑" w:hint="eastAsia"/>
          <w:szCs w:val="21"/>
        </w:rPr>
        <w:t>/</w:t>
      </w:r>
      <w:r>
        <w:rPr>
          <w:rFonts w:ascii="微软雅黑" w:eastAsia="微软雅黑" w:hAnsi="微软雅黑" w:hint="eastAsia"/>
          <w:szCs w:val="21"/>
        </w:rPr>
        <w:t>身份证号</w:t>
      </w:r>
      <w:r>
        <w:rPr>
          <w:rFonts w:ascii="微软雅黑" w:eastAsia="微软雅黑" w:hAnsi="微软雅黑" w:hint="eastAsia"/>
          <w:szCs w:val="21"/>
        </w:rPr>
        <w:t>/</w:t>
      </w:r>
      <w:r>
        <w:rPr>
          <w:rFonts w:ascii="微软雅黑" w:eastAsia="微软雅黑" w:hAnsi="微软雅黑" w:hint="eastAsia"/>
          <w:szCs w:val="21"/>
        </w:rPr>
        <w:t>邮箱</w:t>
      </w:r>
      <w:r>
        <w:rPr>
          <w:rFonts w:ascii="微软雅黑" w:eastAsia="微软雅黑" w:hAnsi="微软雅黑"/>
          <w:szCs w:val="21"/>
        </w:rPr>
        <w:t>和密码即可登录，</w:t>
      </w:r>
      <w:r>
        <w:rPr>
          <w:rFonts w:ascii="微软雅黑" w:eastAsia="微软雅黑" w:hAnsi="微软雅黑" w:hint="eastAsia"/>
          <w:szCs w:val="21"/>
        </w:rPr>
        <w:t>身份证号登录必须是后续完成</w:t>
      </w:r>
      <w:r>
        <w:rPr>
          <w:rFonts w:ascii="微软雅黑" w:eastAsia="微软雅黑" w:hAnsi="微软雅黑"/>
          <w:szCs w:val="21"/>
        </w:rPr>
        <w:t>考生身份认证</w:t>
      </w:r>
      <w:r>
        <w:rPr>
          <w:rFonts w:ascii="微软雅黑" w:eastAsia="微软雅黑" w:hAnsi="微软雅黑" w:hint="eastAsia"/>
          <w:szCs w:val="21"/>
        </w:rPr>
        <w:t>方可使用</w:t>
      </w:r>
      <w:r>
        <w:rPr>
          <w:rFonts w:ascii="微软雅黑" w:eastAsia="微软雅黑" w:hAnsi="微软雅黑"/>
          <w:szCs w:val="21"/>
        </w:rPr>
        <w:t>，身份证号必须为考生本人身份证号</w:t>
      </w:r>
      <w:r>
        <w:rPr>
          <w:rFonts w:ascii="微软雅黑" w:eastAsia="微软雅黑" w:hAnsi="微软雅黑" w:hint="eastAsia"/>
          <w:szCs w:val="21"/>
        </w:rPr>
        <w:t>。</w:t>
      </w:r>
      <w:bookmarkEnd w:id="10"/>
    </w:p>
    <w:p w14:paraId="5D7F2320" w14:textId="77777777" w:rsidR="001A1AD9" w:rsidRDefault="00A44CF3">
      <w:pPr>
        <w:pStyle w:val="110"/>
        <w:snapToGrid w:val="0"/>
        <w:ind w:firstLineChars="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114300" distR="114300" wp14:anchorId="7BBAA0B1" wp14:editId="41B3A322">
            <wp:extent cx="1423670" cy="2444750"/>
            <wp:effectExtent l="0" t="0" r="508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38885" cy="247003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3861A82" wp14:editId="6AB3A7D1">
            <wp:extent cx="1381125" cy="2457450"/>
            <wp:effectExtent l="0" t="0" r="0" b="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8917" cy="252429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7376E9" w14:textId="77777777" w:rsidR="001A1AD9" w:rsidRDefault="00A44CF3">
      <w:pPr>
        <w:pStyle w:val="1"/>
        <w:numPr>
          <w:ilvl w:val="0"/>
          <w:numId w:val="1"/>
        </w:numPr>
        <w:tabs>
          <w:tab w:val="left" w:pos="6804"/>
        </w:tabs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11" w:name="_Toc53837984"/>
      <w:r>
        <w:rPr>
          <w:rFonts w:ascii="微软雅黑" w:eastAsia="微软雅黑" w:hAnsi="微软雅黑" w:hint="eastAsia"/>
          <w:color w:val="1E73F3"/>
          <w:u w:val="single"/>
        </w:rPr>
        <w:t>考试报名</w:t>
      </w:r>
      <w:bookmarkEnd w:id="11"/>
    </w:p>
    <w:p w14:paraId="75A5C53F" w14:textId="77777777" w:rsidR="001A1AD9" w:rsidRDefault="001A1AD9"/>
    <w:p w14:paraId="738D04C9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首次登录，需要认证考生的报考信息，才可以报名参加考试。注意屏幕下方小蓝条，认证免费，认证后不可更改信息。</w:t>
      </w:r>
      <w:r>
        <w:rPr>
          <w:rFonts w:ascii="微软雅黑" w:eastAsia="微软雅黑" w:hAnsi="微软雅黑"/>
          <w:szCs w:val="21"/>
        </w:rPr>
        <w:t xml:space="preserve"> </w:t>
      </w:r>
    </w:p>
    <w:p w14:paraId="03FD7973" w14:textId="77777777" w:rsidR="001A1AD9" w:rsidRDefault="00A44CF3">
      <w:pPr>
        <w:pStyle w:val="2"/>
      </w:pPr>
      <w:bookmarkStart w:id="12" w:name="_Toc53837985"/>
      <w:r>
        <w:lastRenderedPageBreak/>
        <w:t>2.1</w:t>
      </w:r>
      <w:r>
        <w:rPr>
          <w:rFonts w:hint="eastAsia"/>
        </w:rPr>
        <w:t>身份认证及填写考生信息</w:t>
      </w:r>
      <w:bookmarkEnd w:id="12"/>
    </w:p>
    <w:p w14:paraId="2E28EFF1" w14:textId="77777777" w:rsidR="001A1AD9" w:rsidRDefault="00A44CF3">
      <w:pPr>
        <w:pStyle w:val="a8"/>
        <w:snapToGrid w:val="0"/>
        <w:spacing w:line="240" w:lineRule="auto"/>
        <w:ind w:firstLineChars="0" w:firstLine="0"/>
        <w:rPr>
          <w:rFonts w:ascii="微软雅黑" w:eastAsia="微软雅黑" w:hAnsi="微软雅黑"/>
          <w:b/>
          <w:bCs/>
        </w:rPr>
      </w:pPr>
      <w:r>
        <w:rPr>
          <w:rFonts w:ascii="微软雅黑" w:eastAsia="微软雅黑" w:hAnsi="微软雅黑" w:hint="eastAsia"/>
          <w:b/>
          <w:bCs/>
        </w:rPr>
        <w:t>——身份认证：</w:t>
      </w:r>
    </w:p>
    <w:p w14:paraId="7389CF1C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请认证考生身份证照片，按提示上传身份证人像面和国徽面，点击下一步，也可点击右上方</w:t>
      </w:r>
      <w:proofErr w:type="gramStart"/>
      <w:r>
        <w:rPr>
          <w:rFonts w:ascii="微软雅黑" w:eastAsia="微软雅黑" w:hAnsi="微软雅黑" w:hint="eastAsia"/>
          <w:szCs w:val="21"/>
        </w:rPr>
        <w:t>手动上</w:t>
      </w:r>
      <w:proofErr w:type="gramEnd"/>
      <w:r>
        <w:rPr>
          <w:rFonts w:ascii="微软雅黑" w:eastAsia="微软雅黑" w:hAnsi="微软雅黑" w:hint="eastAsia"/>
          <w:szCs w:val="21"/>
        </w:rPr>
        <w:t>传身份证信息，填写身份证上的信息进行识别；港澳台侨及国际考生可选择护照或通行证认证。</w:t>
      </w:r>
    </w:p>
    <w:p w14:paraId="08DB47DB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如遇到身份证已被验证，可点击“去申诉”，请耐心等待人工审核结果</w:t>
      </w:r>
    </w:p>
    <w:p w14:paraId="5F605893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请尽早完成身份认证以免影响考试。</w:t>
      </w:r>
    </w:p>
    <w:p w14:paraId="0E32EC34" w14:textId="77777777" w:rsidR="001A1AD9" w:rsidRDefault="00A44CF3">
      <w:pPr>
        <w:pStyle w:val="110"/>
        <w:snapToGrid w:val="0"/>
        <w:ind w:firstLineChars="0" w:firstLine="0"/>
        <w:rPr>
          <w:rFonts w:ascii="微软雅黑" w:eastAsia="微软雅黑" w:hAnsi="微软雅黑"/>
          <w:b/>
          <w:bCs/>
          <w:sz w:val="24"/>
          <w:szCs w:val="32"/>
        </w:rPr>
      </w:pPr>
      <w:r>
        <w:rPr>
          <w:rFonts w:ascii="微软雅黑" w:eastAsia="微软雅黑" w:hAnsi="微软雅黑" w:hint="eastAsia"/>
          <w:b/>
          <w:bCs/>
          <w:sz w:val="24"/>
          <w:szCs w:val="32"/>
        </w:rPr>
        <w:t>——填写考生信息</w:t>
      </w:r>
    </w:p>
    <w:p w14:paraId="529C307A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1.</w:t>
      </w:r>
      <w:r>
        <w:rPr>
          <w:rFonts w:ascii="微软雅黑" w:eastAsia="微软雅黑" w:hAnsi="微软雅黑" w:hint="eastAsia"/>
          <w:szCs w:val="21"/>
        </w:rPr>
        <w:t>提前准备一张</w:t>
      </w:r>
      <w:r>
        <w:rPr>
          <w:rFonts w:ascii="微软雅黑" w:eastAsia="微软雅黑" w:hAnsi="微软雅黑"/>
          <w:szCs w:val="21"/>
        </w:rPr>
        <w:t>免冠</w:t>
      </w:r>
      <w:r>
        <w:rPr>
          <w:rFonts w:ascii="微软雅黑" w:eastAsia="微软雅黑" w:hAnsi="微软雅黑" w:hint="eastAsia"/>
          <w:szCs w:val="21"/>
        </w:rPr>
        <w:t>证件</w:t>
      </w:r>
      <w:r>
        <w:rPr>
          <w:rFonts w:ascii="微软雅黑" w:eastAsia="微软雅黑" w:hAnsi="微软雅黑"/>
          <w:szCs w:val="21"/>
        </w:rPr>
        <w:t>照</w:t>
      </w:r>
      <w:r>
        <w:rPr>
          <w:rFonts w:ascii="微软雅黑" w:eastAsia="微软雅黑" w:hAnsi="微软雅黑" w:hint="eastAsia"/>
          <w:szCs w:val="21"/>
        </w:rPr>
        <w:t>电子版。</w:t>
      </w:r>
    </w:p>
    <w:p w14:paraId="4CFC8AE4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2</w:t>
      </w:r>
      <w:r>
        <w:rPr>
          <w:rFonts w:ascii="微软雅黑" w:eastAsia="微软雅黑" w:hAnsi="微软雅黑" w:hint="eastAsia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选择身份（高考生</w:t>
      </w:r>
      <w:r>
        <w:rPr>
          <w:rFonts w:ascii="微软雅黑" w:eastAsia="微软雅黑" w:hAnsi="微软雅黑" w:hint="eastAsia"/>
          <w:szCs w:val="21"/>
        </w:rPr>
        <w:t>/</w:t>
      </w:r>
      <w:r>
        <w:rPr>
          <w:rFonts w:ascii="微软雅黑" w:eastAsia="微软雅黑" w:hAnsi="微软雅黑" w:hint="eastAsia"/>
          <w:szCs w:val="21"/>
        </w:rPr>
        <w:t>其他），按照指引填写学籍信息，即可完成认证。其中高考</w:t>
      </w:r>
      <w:r>
        <w:rPr>
          <w:rFonts w:ascii="微软雅黑" w:eastAsia="微软雅黑" w:hAnsi="微软雅黑"/>
          <w:szCs w:val="21"/>
        </w:rPr>
        <w:t>报考证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/>
          <w:szCs w:val="21"/>
        </w:rPr>
        <w:t>考生号</w:t>
      </w:r>
      <w:r>
        <w:rPr>
          <w:rFonts w:ascii="微软雅黑" w:eastAsia="微软雅黑" w:hAnsi="微软雅黑" w:hint="eastAsia"/>
          <w:szCs w:val="21"/>
        </w:rPr>
        <w:t>与</w:t>
      </w:r>
      <w:r>
        <w:rPr>
          <w:rFonts w:ascii="微软雅黑" w:eastAsia="微软雅黑" w:hAnsi="微软雅黑"/>
          <w:szCs w:val="21"/>
        </w:rPr>
        <w:t>联系人</w:t>
      </w:r>
      <w:r>
        <w:rPr>
          <w:rFonts w:ascii="微软雅黑" w:eastAsia="微软雅黑" w:hAnsi="微软雅黑" w:hint="eastAsia"/>
          <w:szCs w:val="21"/>
        </w:rPr>
        <w:t>信息为</w:t>
      </w:r>
      <w:r>
        <w:rPr>
          <w:rFonts w:ascii="微软雅黑" w:eastAsia="微软雅黑" w:hAnsi="微软雅黑"/>
          <w:szCs w:val="21"/>
        </w:rPr>
        <w:t>非必填</w:t>
      </w:r>
      <w:r>
        <w:rPr>
          <w:rFonts w:ascii="微软雅黑" w:eastAsia="微软雅黑" w:hAnsi="微软雅黑" w:hint="eastAsia"/>
          <w:szCs w:val="21"/>
        </w:rPr>
        <w:t>项，其他项请务必根据实际情况填写准确。</w:t>
      </w:r>
    </w:p>
    <w:p w14:paraId="0F692D1D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3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/>
          <w:szCs w:val="21"/>
        </w:rPr>
        <w:t>其他身份</w:t>
      </w:r>
      <w:r>
        <w:rPr>
          <w:rFonts w:ascii="微软雅黑" w:eastAsia="微软雅黑" w:hAnsi="微软雅黑" w:hint="eastAsia"/>
          <w:szCs w:val="21"/>
        </w:rPr>
        <w:t>考生</w:t>
      </w:r>
      <w:r>
        <w:rPr>
          <w:rFonts w:ascii="微软雅黑" w:eastAsia="微软雅黑" w:hAnsi="微软雅黑"/>
          <w:szCs w:val="21"/>
        </w:rPr>
        <w:t>不能报考高考生身份的学校</w:t>
      </w:r>
      <w:r>
        <w:rPr>
          <w:rFonts w:ascii="微软雅黑" w:eastAsia="微软雅黑" w:hAnsi="微软雅黑" w:hint="eastAsia"/>
          <w:szCs w:val="21"/>
        </w:rPr>
        <w:t>。</w:t>
      </w:r>
    </w:p>
    <w:p w14:paraId="50F474AC" w14:textId="77777777" w:rsidR="001A1AD9" w:rsidRDefault="001A1AD9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</w:p>
    <w:p w14:paraId="4D2CBABB" w14:textId="77777777" w:rsidR="001A1AD9" w:rsidRDefault="001A1AD9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</w:p>
    <w:p w14:paraId="48048661" w14:textId="77777777" w:rsidR="001A1AD9" w:rsidRDefault="00A44CF3">
      <w:pPr>
        <w:pStyle w:val="110"/>
        <w:snapToGrid w:val="0"/>
        <w:ind w:firstLineChars="0" w:firstLine="0"/>
        <w:jc w:val="center"/>
        <w:rPr>
          <w:rFonts w:ascii="微软雅黑" w:eastAsia="微软雅黑" w:hAnsi="微软雅黑"/>
          <w:sz w:val="24"/>
          <w:szCs w:val="32"/>
        </w:rPr>
      </w:pPr>
      <w:r>
        <w:rPr>
          <w:noProof/>
        </w:rPr>
        <w:drawing>
          <wp:inline distT="0" distB="0" distL="114300" distR="114300" wp14:anchorId="0939FEC8" wp14:editId="10EFE9D1">
            <wp:extent cx="2201545" cy="1099185"/>
            <wp:effectExtent l="0" t="0" r="8255" b="5715"/>
            <wp:docPr id="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54375" cy="112602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A40709" w14:textId="77777777" w:rsidR="001A1AD9" w:rsidRDefault="00A44CF3">
      <w:pPr>
        <w:pStyle w:val="110"/>
        <w:snapToGrid w:val="0"/>
        <w:ind w:firstLineChars="0" w:firstLine="0"/>
        <w:jc w:val="center"/>
        <w:rPr>
          <w:rFonts w:ascii="微软雅黑" w:eastAsia="微软雅黑" w:hAnsi="微软雅黑"/>
          <w:sz w:val="24"/>
          <w:szCs w:val="32"/>
        </w:rPr>
      </w:pPr>
      <w:r>
        <w:rPr>
          <w:noProof/>
        </w:rPr>
        <w:drawing>
          <wp:inline distT="0" distB="0" distL="114300" distR="114300" wp14:anchorId="5EE9C261" wp14:editId="48D2D9B5">
            <wp:extent cx="1656715" cy="2946400"/>
            <wp:effectExtent l="19050" t="19050" r="19685" b="254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08933" cy="303886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114300" distR="114300" wp14:anchorId="5BF6BFC1" wp14:editId="24274880">
            <wp:extent cx="1557020" cy="2971800"/>
            <wp:effectExtent l="19050" t="19050" r="24130" b="190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7672" cy="327771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AECF44" w14:textId="77777777" w:rsidR="001A1AD9" w:rsidRDefault="00A44CF3">
      <w:pPr>
        <w:pStyle w:val="2"/>
      </w:pPr>
      <w:bookmarkStart w:id="13" w:name="_Toc53837986"/>
      <w:r>
        <w:t>2.2</w:t>
      </w:r>
      <w:r>
        <w:rPr>
          <w:rFonts w:hint="eastAsia"/>
        </w:rPr>
        <w:t>考试报名</w:t>
      </w:r>
      <w:bookmarkEnd w:id="13"/>
    </w:p>
    <w:p w14:paraId="50524C3A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1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在【首页】搜索，或直接在下方列表找到目标</w:t>
      </w:r>
      <w:r>
        <w:rPr>
          <w:rFonts w:ascii="微软雅黑" w:eastAsia="微软雅黑" w:hAnsi="微软雅黑"/>
          <w:szCs w:val="21"/>
        </w:rPr>
        <w:t>学校</w:t>
      </w:r>
      <w:r>
        <w:rPr>
          <w:rFonts w:ascii="微软雅黑" w:eastAsia="微软雅黑" w:hAnsi="微软雅黑" w:hint="eastAsia"/>
          <w:szCs w:val="21"/>
        </w:rPr>
        <w:t>，点击进入</w:t>
      </w:r>
      <w:r>
        <w:rPr>
          <w:rFonts w:ascii="微软雅黑" w:eastAsia="微软雅黑" w:hAnsi="微软雅黑"/>
          <w:szCs w:val="21"/>
        </w:rPr>
        <w:t>学校详情</w:t>
      </w:r>
      <w:r>
        <w:rPr>
          <w:rFonts w:ascii="微软雅黑" w:eastAsia="微软雅黑" w:hAnsi="微软雅黑" w:hint="eastAsia"/>
          <w:szCs w:val="21"/>
        </w:rPr>
        <w:t>页，选择报考专业进入；</w:t>
      </w:r>
    </w:p>
    <w:p w14:paraId="004335D3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报名时请确认招考地区是否正确，仔细阅读报名信息、报名须知、招生专业信息、报考要求及录取规则；</w:t>
      </w:r>
    </w:p>
    <w:p w14:paraId="2D749095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3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点击下方报名按钮，选择支付方式支付费用，完成考试报名。</w:t>
      </w:r>
    </w:p>
    <w:p w14:paraId="6BDB6F0E" w14:textId="77777777" w:rsidR="001A1AD9" w:rsidRDefault="00A44CF3">
      <w:pPr>
        <w:widowControl/>
        <w:snapToGrid w:val="0"/>
        <w:jc w:val="center"/>
        <w:rPr>
          <w:rFonts w:ascii="微软雅黑" w:eastAsia="微软雅黑" w:hAnsi="微软雅黑" w:cs="苹方-简"/>
          <w:sz w:val="24"/>
        </w:rPr>
      </w:pPr>
      <w:r>
        <w:rPr>
          <w:noProof/>
        </w:rPr>
        <w:lastRenderedPageBreak/>
        <w:drawing>
          <wp:inline distT="0" distB="0" distL="114300" distR="114300" wp14:anchorId="121513DF" wp14:editId="4DA7FC6C">
            <wp:extent cx="1689100" cy="2956560"/>
            <wp:effectExtent l="19050" t="19050" r="25400" b="152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15613" cy="300311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08B8DBB" wp14:editId="44C91840">
            <wp:extent cx="1645285" cy="2946400"/>
            <wp:effectExtent l="19050" t="19050" r="12065" b="254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4063" cy="303333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406CE3" w14:textId="77777777" w:rsidR="001A1AD9" w:rsidRDefault="00A44CF3">
      <w:pPr>
        <w:widowControl/>
        <w:snapToGrid w:val="0"/>
        <w:jc w:val="center"/>
      </w:pPr>
      <w:r>
        <w:rPr>
          <w:noProof/>
        </w:rPr>
        <w:drawing>
          <wp:inline distT="0" distB="0" distL="0" distR="0" wp14:anchorId="71B41681" wp14:editId="24D0491A">
            <wp:extent cx="1672590" cy="2938145"/>
            <wp:effectExtent l="19050" t="19050" r="22860" b="146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09998" cy="300366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5913632" wp14:editId="0ED90E82">
            <wp:extent cx="1602740" cy="2927350"/>
            <wp:effectExtent l="19050" t="19050" r="16510" b="2540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1275" cy="297839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9E2399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部分院校在缴费前需要填写报名前任务，按要求填写各任务，点击完成任务进入缴费页面，支付后即可完成考试报名。若无报名</w:t>
      </w:r>
      <w:proofErr w:type="gramStart"/>
      <w:r>
        <w:rPr>
          <w:rFonts w:ascii="微软雅黑" w:eastAsia="微软雅黑" w:hAnsi="微软雅黑" w:hint="eastAsia"/>
          <w:szCs w:val="21"/>
        </w:rPr>
        <w:t>前任务</w:t>
      </w:r>
      <w:proofErr w:type="gramEnd"/>
      <w:r>
        <w:rPr>
          <w:rFonts w:ascii="微软雅黑" w:eastAsia="微软雅黑" w:hAnsi="微软雅黑" w:hint="eastAsia"/>
          <w:szCs w:val="21"/>
        </w:rPr>
        <w:t>填写要求则不用处理。</w:t>
      </w:r>
    </w:p>
    <w:p w14:paraId="03C863FA" w14:textId="77777777" w:rsidR="001A1AD9" w:rsidRDefault="00A44CF3">
      <w:pPr>
        <w:widowControl/>
        <w:snapToGrid w:val="0"/>
        <w:jc w:val="center"/>
        <w:rPr>
          <w:b/>
          <w:bCs/>
        </w:rPr>
      </w:pPr>
      <w:r>
        <w:t xml:space="preserve"> </w:t>
      </w:r>
      <w:r>
        <w:rPr>
          <w:noProof/>
        </w:rPr>
        <w:drawing>
          <wp:inline distT="0" distB="0" distL="0" distR="0" wp14:anchorId="380E4BBF" wp14:editId="177CB2E9">
            <wp:extent cx="1661795" cy="2997200"/>
            <wp:effectExtent l="19050" t="19050" r="14605" b="1270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6202" cy="311225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5E843ED" wp14:editId="5A82A62D">
            <wp:extent cx="1615440" cy="2990850"/>
            <wp:effectExtent l="19050" t="19050" r="22860" b="190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39981" cy="3036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B0148F" w14:textId="77777777" w:rsidR="001A1AD9" w:rsidRDefault="001A1AD9"/>
    <w:p w14:paraId="33118845" w14:textId="77777777" w:rsidR="001A1AD9" w:rsidRDefault="00A44CF3">
      <w:pPr>
        <w:pStyle w:val="1"/>
        <w:numPr>
          <w:ilvl w:val="0"/>
          <w:numId w:val="1"/>
        </w:numPr>
        <w:tabs>
          <w:tab w:val="left" w:pos="6804"/>
        </w:tabs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14" w:name="_Toc53837987"/>
      <w:r>
        <w:rPr>
          <w:rFonts w:ascii="微软雅黑" w:eastAsia="微软雅黑" w:hAnsi="微软雅黑" w:hint="eastAsia"/>
          <w:color w:val="1E73F3"/>
          <w:u w:val="single"/>
        </w:rPr>
        <w:lastRenderedPageBreak/>
        <w:t>考前准备</w:t>
      </w:r>
      <w:bookmarkEnd w:id="14"/>
    </w:p>
    <w:p w14:paraId="42A57C22" w14:textId="77777777" w:rsidR="001A1AD9" w:rsidRDefault="00A44CF3">
      <w:pPr>
        <w:jc w:val="center"/>
      </w:pPr>
      <w:r>
        <w:rPr>
          <w:noProof/>
        </w:rPr>
        <w:drawing>
          <wp:inline distT="0" distB="0" distL="0" distR="0" wp14:anchorId="612DE656" wp14:editId="38EA50DA">
            <wp:extent cx="4692650" cy="3771265"/>
            <wp:effectExtent l="0" t="0" r="0" b="63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6664" cy="379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7FF9D" w14:textId="77777777" w:rsidR="001A1AD9" w:rsidRDefault="00A44CF3">
      <w:pPr>
        <w:pStyle w:val="2"/>
      </w:pPr>
      <w:bookmarkStart w:id="15" w:name="_Toc53837988"/>
      <w:r>
        <w:t>3.1</w:t>
      </w:r>
      <w:r>
        <w:rPr>
          <w:rFonts w:hint="eastAsia"/>
        </w:rPr>
        <w:t>人脸验证</w:t>
      </w:r>
      <w:bookmarkEnd w:id="15"/>
    </w:p>
    <w:p w14:paraId="1F360D05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首次视频考试前需要进行人脸验证，注意考试列表屏幕上方红色条，点击开始验证，按提示进行人脸验证，验证完成后方可参加考试；</w:t>
      </w:r>
    </w:p>
    <w:p w14:paraId="779E2A44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若多次人脸验证失败可以申请“人工审核”，请耐心等待人工审核结果。</w:t>
      </w:r>
    </w:p>
    <w:p w14:paraId="09C86E6A" w14:textId="77777777" w:rsidR="001A1AD9" w:rsidRDefault="00A44CF3">
      <w:pPr>
        <w:ind w:firstLineChars="200" w:firstLine="420"/>
        <w:jc w:val="center"/>
        <w:rPr>
          <w:rFonts w:ascii="微软雅黑" w:eastAsia="微软雅黑" w:hAnsi="微软雅黑" w:cs="宋体"/>
          <w:color w:val="454545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02C8C59" wp14:editId="1810DAF2">
            <wp:extent cx="1562100" cy="2775585"/>
            <wp:effectExtent l="19050" t="19050" r="19050" b="247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2135" cy="282951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9AC3A9F" wp14:editId="3F51D541">
            <wp:extent cx="1568450" cy="2787015"/>
            <wp:effectExtent l="19050" t="19050" r="1270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082" cy="287740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4087C9" w14:textId="77777777" w:rsidR="001A1AD9" w:rsidRDefault="00A44CF3">
      <w:pPr>
        <w:pStyle w:val="2"/>
      </w:pPr>
      <w:bookmarkStart w:id="16" w:name="_Toc53837989"/>
      <w:r>
        <w:lastRenderedPageBreak/>
        <w:t>3.2</w:t>
      </w:r>
      <w:r>
        <w:rPr>
          <w:rFonts w:hint="eastAsia"/>
        </w:rPr>
        <w:t>考前准备</w:t>
      </w:r>
      <w:bookmarkEnd w:id="16"/>
    </w:p>
    <w:p w14:paraId="6BA61B75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 w:cs="宋体"/>
          <w:color w:val="454545"/>
          <w:kern w:val="0"/>
          <w:szCs w:val="21"/>
        </w:rPr>
      </w:pPr>
      <w:r>
        <w:rPr>
          <w:rFonts w:ascii="微软雅黑" w:eastAsia="微软雅黑" w:hAnsi="微软雅黑"/>
          <w:szCs w:val="21"/>
        </w:rPr>
        <w:t>在考试列表中点击对应考试进入，考前需完成屏幕上方考前任务，</w:t>
      </w:r>
      <w:r>
        <w:rPr>
          <w:rFonts w:ascii="微软雅黑" w:eastAsia="微软雅黑" w:hAnsi="微软雅黑" w:hint="eastAsia"/>
          <w:szCs w:val="21"/>
        </w:rPr>
        <w:t>部分考前任务有时间限制，请在规定时间内完成，</w:t>
      </w:r>
      <w:r>
        <w:rPr>
          <w:rFonts w:ascii="微软雅黑" w:eastAsia="微软雅黑" w:hAnsi="微软雅黑"/>
          <w:szCs w:val="21"/>
        </w:rPr>
        <w:t>以免影响正式考试。</w:t>
      </w:r>
    </w:p>
    <w:p w14:paraId="5E7857DB" w14:textId="77777777" w:rsidR="001A1AD9" w:rsidRDefault="00A44CF3">
      <w:pPr>
        <w:widowControl/>
        <w:ind w:firstLineChars="200" w:firstLine="420"/>
        <w:jc w:val="center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416F033E" wp14:editId="5ADC3930">
            <wp:extent cx="1631950" cy="2873375"/>
            <wp:effectExtent l="19050" t="19050" r="25400" b="222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38913" cy="288599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CF4C3E" w14:textId="77777777" w:rsidR="001A1AD9" w:rsidRDefault="00A44CF3">
      <w:pPr>
        <w:pStyle w:val="2"/>
      </w:pPr>
      <w:bookmarkStart w:id="17" w:name="_Toc53837990"/>
      <w:r>
        <w:t>3.3</w:t>
      </w:r>
      <w:r>
        <w:rPr>
          <w:rFonts w:hint="eastAsia"/>
        </w:rPr>
        <w:t>预约考试（若有）</w:t>
      </w:r>
      <w:bookmarkEnd w:id="17"/>
    </w:p>
    <w:p w14:paraId="30ACBEA4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部分学校会要求学生预约考试时间，如有要求则在考试详情页面的屏幕下方会显示预约考试的开放时间，请在开放时间内点击进入选择一个考试场次进行预约，错</w:t>
      </w:r>
      <w:r>
        <w:rPr>
          <w:rFonts w:ascii="微软雅黑" w:eastAsia="微软雅黑" w:hAnsi="微软雅黑" w:hint="eastAsia"/>
          <w:szCs w:val="21"/>
        </w:rPr>
        <w:t>过预约时间则无法进行考试。</w:t>
      </w:r>
    </w:p>
    <w:p w14:paraId="6E1A646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预约成功后请准时参加考试。如无预约考试要求则不用操作。</w:t>
      </w:r>
    </w:p>
    <w:p w14:paraId="058BBB69" w14:textId="77777777" w:rsidR="001A1AD9" w:rsidRDefault="00A44CF3">
      <w:pPr>
        <w:ind w:firstLineChars="200" w:firstLine="420"/>
        <w:jc w:val="center"/>
        <w:rPr>
          <w:rFonts w:ascii="微软雅黑" w:eastAsia="微软雅黑" w:hAnsi="微软雅黑"/>
          <w:color w:val="454545"/>
          <w:sz w:val="24"/>
          <w:szCs w:val="24"/>
        </w:rPr>
      </w:pPr>
      <w:r>
        <w:rPr>
          <w:noProof/>
        </w:rPr>
        <w:drawing>
          <wp:inline distT="0" distB="0" distL="0" distR="0" wp14:anchorId="4D8AD435" wp14:editId="61FBD310">
            <wp:extent cx="1654810" cy="2905125"/>
            <wp:effectExtent l="19050" t="19050" r="21590" b="285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75564" cy="294180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4DCF68A" wp14:editId="7BEACAEB">
            <wp:extent cx="1629410" cy="2900680"/>
            <wp:effectExtent l="19050" t="19050" r="2794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65244" cy="296359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A170E7" w14:textId="77777777" w:rsidR="001A1AD9" w:rsidRDefault="00A44CF3">
      <w:pPr>
        <w:pStyle w:val="2"/>
      </w:pPr>
      <w:bookmarkStart w:id="18" w:name="_Toc53837991"/>
      <w:r>
        <w:t>3.4</w:t>
      </w:r>
      <w:r>
        <w:rPr>
          <w:rFonts w:hint="eastAsia"/>
        </w:rPr>
        <w:t>考前练习</w:t>
      </w:r>
      <w:bookmarkEnd w:id="18"/>
    </w:p>
    <w:p w14:paraId="38752BE1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在考试详情页点击考前练习，允许访问麦克风及摄像头，请仔细阅读考试相关要求，开始练习录制，按要求完成录制。考前练习不限次数。</w:t>
      </w:r>
    </w:p>
    <w:p w14:paraId="0221280A" w14:textId="77777777" w:rsidR="001A1AD9" w:rsidRDefault="00A44CF3">
      <w:pPr>
        <w:pStyle w:val="2"/>
      </w:pPr>
      <w:bookmarkStart w:id="19" w:name="_Toc53837992"/>
      <w:r>
        <w:lastRenderedPageBreak/>
        <w:t>3.5</w:t>
      </w:r>
      <w:r>
        <w:rPr>
          <w:rFonts w:hint="eastAsia"/>
        </w:rPr>
        <w:t>模拟考试</w:t>
      </w:r>
      <w:bookmarkEnd w:id="19"/>
    </w:p>
    <w:p w14:paraId="4D09BE2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每场考试至少有一场模拟考试，模拟考试除题目外，其他与正式考试完全一致，请务必提前认真完成模拟考试并提交视频，熟悉考试流程。</w:t>
      </w:r>
    </w:p>
    <w:p w14:paraId="09D1CD8C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点击模拟考试，开始人脸识别，人脸识别通过后根据提示音开始考试，录制完毕后可点击结束考试按钮或等待考试时间结束，结束录制，可查看录制视频</w:t>
      </w:r>
      <w:r>
        <w:rPr>
          <w:rFonts w:ascii="微软雅黑" w:eastAsia="微软雅黑" w:hAnsi="微软雅黑"/>
          <w:szCs w:val="21"/>
        </w:rPr>
        <w:t>并提交</w:t>
      </w:r>
      <w:r>
        <w:rPr>
          <w:rFonts w:ascii="微软雅黑" w:eastAsia="微软雅黑" w:hAnsi="微软雅黑" w:hint="eastAsia"/>
          <w:szCs w:val="21"/>
        </w:rPr>
        <w:t>或返回</w:t>
      </w:r>
      <w:r>
        <w:rPr>
          <w:rFonts w:ascii="微软雅黑" w:eastAsia="微软雅黑" w:hAnsi="微软雅黑"/>
          <w:szCs w:val="21"/>
        </w:rPr>
        <w:t>再次录制</w:t>
      </w:r>
      <w:r>
        <w:rPr>
          <w:rFonts w:ascii="微软雅黑" w:eastAsia="微软雅黑" w:hAnsi="微软雅黑" w:hint="eastAsia"/>
          <w:szCs w:val="21"/>
        </w:rPr>
        <w:t>。</w:t>
      </w:r>
    </w:p>
    <w:p w14:paraId="50C72E61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highlight w:val="yellow"/>
        </w:rPr>
        <w:t>在正式考试前请务必进行考前练习及模拟考试，以提前</w:t>
      </w:r>
      <w:proofErr w:type="gramStart"/>
      <w:r>
        <w:rPr>
          <w:rFonts w:ascii="微软雅黑" w:eastAsia="微软雅黑" w:hAnsi="微软雅黑" w:hint="eastAsia"/>
          <w:szCs w:val="21"/>
          <w:highlight w:val="yellow"/>
        </w:rPr>
        <w:t>熟悉正式</w:t>
      </w:r>
      <w:proofErr w:type="gramEnd"/>
      <w:r>
        <w:rPr>
          <w:rFonts w:ascii="微软雅黑" w:eastAsia="微软雅黑" w:hAnsi="微软雅黑" w:hint="eastAsia"/>
          <w:szCs w:val="21"/>
          <w:highlight w:val="yellow"/>
        </w:rPr>
        <w:t>考试流程。</w:t>
      </w:r>
    </w:p>
    <w:p w14:paraId="044B13C3" w14:textId="77777777" w:rsidR="001A1AD9" w:rsidRDefault="00A44CF3">
      <w:pPr>
        <w:ind w:firstLineChars="200" w:firstLine="42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977A1D0" wp14:editId="7D879FEB">
            <wp:extent cx="1860550" cy="3250565"/>
            <wp:effectExtent l="19050" t="19050" r="25400" b="2603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67214" cy="326230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41CF1E" w14:textId="77777777" w:rsidR="001A1AD9" w:rsidRDefault="00A44CF3">
      <w:pPr>
        <w:pStyle w:val="1"/>
        <w:numPr>
          <w:ilvl w:val="0"/>
          <w:numId w:val="1"/>
        </w:numPr>
        <w:tabs>
          <w:tab w:val="left" w:pos="6804"/>
        </w:tabs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20" w:name="_Toc53837993"/>
      <w:r>
        <w:rPr>
          <w:rFonts w:ascii="微软雅黑" w:eastAsia="微软雅黑" w:hAnsi="微软雅黑" w:hint="eastAsia"/>
          <w:color w:val="1E73F3"/>
          <w:u w:val="single"/>
        </w:rPr>
        <w:t>正式考试及视频提交</w:t>
      </w:r>
      <w:bookmarkEnd w:id="20"/>
    </w:p>
    <w:p w14:paraId="2AB3A357" w14:textId="77777777" w:rsidR="001A1AD9" w:rsidRDefault="00A44CF3">
      <w:pPr>
        <w:jc w:val="center"/>
      </w:pPr>
      <w:r>
        <w:rPr>
          <w:noProof/>
        </w:rPr>
        <w:drawing>
          <wp:inline distT="0" distB="0" distL="0" distR="0" wp14:anchorId="570F0836" wp14:editId="76BAD39C">
            <wp:extent cx="4464050" cy="358775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7806" cy="359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E1A98" w14:textId="77777777" w:rsidR="001A1AD9" w:rsidRDefault="00A44CF3">
      <w:pPr>
        <w:pStyle w:val="2"/>
      </w:pPr>
      <w:bookmarkStart w:id="21" w:name="_Toc53837994"/>
      <w:bookmarkStart w:id="22" w:name="_Toc25856734"/>
      <w:r>
        <w:lastRenderedPageBreak/>
        <w:t>4.1</w:t>
      </w:r>
      <w:r>
        <w:rPr>
          <w:rFonts w:hint="eastAsia"/>
        </w:rPr>
        <w:t>正式考试</w:t>
      </w:r>
      <w:bookmarkEnd w:id="21"/>
    </w:p>
    <w:p w14:paraId="0E9F18D5" w14:textId="77777777" w:rsidR="001A1AD9" w:rsidRDefault="00A44CF3">
      <w:pPr>
        <w:pStyle w:val="3"/>
      </w:pPr>
      <w:bookmarkStart w:id="23" w:name="_Toc53837995"/>
      <w:r>
        <w:t>4.1.1</w:t>
      </w:r>
      <w:r>
        <w:rPr>
          <w:rFonts w:hint="eastAsia"/>
        </w:rPr>
        <w:t>视频录制注意事项</w:t>
      </w:r>
      <w:bookmarkEnd w:id="23"/>
    </w:p>
    <w:p w14:paraId="08884E2B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如您的考试涉及双机位录制，请提前架设好主机（</w:t>
      </w:r>
      <w:proofErr w:type="gramStart"/>
      <w:r>
        <w:rPr>
          <w:rFonts w:ascii="微软雅黑" w:eastAsia="微软雅黑" w:hAnsi="微软雅黑"/>
          <w:szCs w:val="21"/>
        </w:rPr>
        <w:t>小艺帮</w:t>
      </w:r>
      <w:proofErr w:type="gramEnd"/>
      <w:r>
        <w:rPr>
          <w:rFonts w:ascii="微软雅黑" w:eastAsia="微软雅黑" w:hAnsi="微软雅黑"/>
          <w:szCs w:val="21"/>
        </w:rPr>
        <w:t>app</w:t>
      </w:r>
      <w:r>
        <w:rPr>
          <w:rFonts w:ascii="微软雅黑" w:eastAsia="微软雅黑" w:hAnsi="微软雅黑"/>
          <w:szCs w:val="21"/>
        </w:rPr>
        <w:t>）和辅机（小</w:t>
      </w:r>
      <w:proofErr w:type="gramStart"/>
      <w:r>
        <w:rPr>
          <w:rFonts w:ascii="微软雅黑" w:eastAsia="微软雅黑" w:hAnsi="微软雅黑"/>
          <w:szCs w:val="21"/>
        </w:rPr>
        <w:t>艺帮助</w:t>
      </w:r>
      <w:proofErr w:type="gramEnd"/>
      <w:r>
        <w:rPr>
          <w:rFonts w:ascii="微软雅黑" w:eastAsia="微软雅黑" w:hAnsi="微软雅黑"/>
          <w:szCs w:val="21"/>
        </w:rPr>
        <w:t>手</w:t>
      </w:r>
      <w:r>
        <w:rPr>
          <w:rFonts w:ascii="微软雅黑" w:eastAsia="微软雅黑" w:hAnsi="微软雅黑"/>
          <w:szCs w:val="21"/>
        </w:rPr>
        <w:t>app</w:t>
      </w:r>
      <w:r>
        <w:rPr>
          <w:rFonts w:ascii="微软雅黑" w:eastAsia="微软雅黑" w:hAnsi="微软雅黑"/>
          <w:szCs w:val="21"/>
        </w:rPr>
        <w:t>），进入考试后点开</w:t>
      </w:r>
      <w:proofErr w:type="gramStart"/>
      <w:r>
        <w:rPr>
          <w:rFonts w:ascii="微软雅黑" w:eastAsia="微软雅黑" w:hAnsi="微软雅黑"/>
          <w:szCs w:val="21"/>
        </w:rPr>
        <w:t>机位扫码入口</w:t>
      </w:r>
      <w:proofErr w:type="gramEnd"/>
      <w:r>
        <w:rPr>
          <w:rFonts w:ascii="微软雅黑" w:eastAsia="微软雅黑" w:hAnsi="微软雅黑"/>
          <w:szCs w:val="21"/>
        </w:rPr>
        <w:t>，扫描进入，开启辅机位录制。且在规定时间进入各科目录制。</w:t>
      </w:r>
    </w:p>
    <w:p w14:paraId="702B703B" w14:textId="77777777" w:rsidR="001A1AD9" w:rsidRDefault="00A44CF3">
      <w:pPr>
        <w:pStyle w:val="110"/>
        <w:snapToGrid w:val="0"/>
        <w:spacing w:line="360" w:lineRule="auto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114300" distR="114300" wp14:anchorId="7854F943" wp14:editId="6EEB6743">
            <wp:extent cx="3152775" cy="619125"/>
            <wp:effectExtent l="0" t="0" r="22225" b="1587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7D7281" w14:textId="77777777" w:rsidR="001A1AD9" w:rsidRDefault="00A44CF3">
      <w:pPr>
        <w:pStyle w:val="110"/>
        <w:snapToGrid w:val="0"/>
        <w:spacing w:line="360" w:lineRule="exact"/>
        <w:ind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1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考试时间：</w:t>
      </w:r>
    </w:p>
    <w:p w14:paraId="609EAE6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考生须在规定考试时间</w:t>
      </w:r>
      <w:r>
        <w:rPr>
          <w:rFonts w:ascii="微软雅黑" w:eastAsia="微软雅黑" w:hAnsi="微软雅黑" w:hint="eastAsia"/>
          <w:szCs w:val="21"/>
        </w:rPr>
        <w:t>，参加</w:t>
      </w:r>
      <w:r>
        <w:rPr>
          <w:rFonts w:ascii="微软雅黑" w:eastAsia="微软雅黑" w:hAnsi="微软雅黑"/>
          <w:szCs w:val="21"/>
        </w:rPr>
        <w:t>正式视频录制</w:t>
      </w:r>
      <w:r>
        <w:rPr>
          <w:rFonts w:ascii="微软雅黑" w:eastAsia="微软雅黑" w:hAnsi="微软雅黑" w:hint="eastAsia"/>
          <w:szCs w:val="21"/>
        </w:rPr>
        <w:t>并提交考试视频</w:t>
      </w:r>
      <w:r>
        <w:rPr>
          <w:rFonts w:ascii="微软雅黑" w:eastAsia="微软雅黑" w:hAnsi="微软雅黑"/>
          <w:szCs w:val="21"/>
        </w:rPr>
        <w:t>，点击【</w:t>
      </w:r>
      <w:r>
        <w:rPr>
          <w:rFonts w:ascii="微软雅黑" w:eastAsia="微软雅黑" w:hAnsi="微软雅黑" w:hint="eastAsia"/>
          <w:szCs w:val="21"/>
        </w:rPr>
        <w:t>进入</w:t>
      </w:r>
      <w:r>
        <w:rPr>
          <w:rFonts w:ascii="微软雅黑" w:eastAsia="微软雅黑" w:hAnsi="微软雅黑"/>
          <w:szCs w:val="21"/>
        </w:rPr>
        <w:t>考试】，</w:t>
      </w:r>
      <w:r>
        <w:rPr>
          <w:rFonts w:ascii="微软雅黑" w:eastAsia="微软雅黑" w:hAnsi="微软雅黑"/>
          <w:szCs w:val="21"/>
        </w:rPr>
        <w:t>点击单个科目</w:t>
      </w:r>
      <w:r>
        <w:rPr>
          <w:rFonts w:ascii="微软雅黑" w:eastAsia="微软雅黑" w:hAnsi="微软雅黑"/>
          <w:szCs w:val="21"/>
        </w:rPr>
        <w:t>开始</w:t>
      </w:r>
      <w:r>
        <w:rPr>
          <w:rFonts w:ascii="微软雅黑" w:eastAsia="微软雅黑" w:hAnsi="微软雅黑" w:hint="eastAsia"/>
          <w:szCs w:val="21"/>
        </w:rPr>
        <w:t>科目</w:t>
      </w:r>
      <w:r>
        <w:rPr>
          <w:rFonts w:ascii="微软雅黑" w:eastAsia="微软雅黑" w:hAnsi="微软雅黑"/>
          <w:szCs w:val="21"/>
        </w:rPr>
        <w:t>录制。</w:t>
      </w:r>
      <w:r>
        <w:rPr>
          <w:rFonts w:ascii="微软雅黑" w:eastAsia="微软雅黑" w:hAnsi="微软雅黑" w:hint="eastAsia"/>
          <w:szCs w:val="21"/>
        </w:rPr>
        <w:t>如未在规定时间内完成全部科目的提交，视为弃考。</w:t>
      </w:r>
    </w:p>
    <w:p w14:paraId="42969D8F" w14:textId="77777777" w:rsidR="001A1AD9" w:rsidRDefault="00A44CF3">
      <w:pPr>
        <w:pStyle w:val="110"/>
        <w:snapToGrid w:val="0"/>
        <w:spacing w:line="360" w:lineRule="exact"/>
        <w:ind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录制次数：</w:t>
      </w:r>
    </w:p>
    <w:p w14:paraId="27274A7F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部分考试科目有多次录制机会，若有多次录制机会则录制按钮上会有数字显示。</w:t>
      </w:r>
      <w:bookmarkStart w:id="24" w:name="_Hlk39874415"/>
      <w:r>
        <w:rPr>
          <w:rFonts w:ascii="微软雅黑" w:eastAsia="微软雅黑" w:hAnsi="微软雅黑" w:hint="eastAsia"/>
          <w:szCs w:val="21"/>
        </w:rPr>
        <w:t>考生只要有合适的视频即可提交，无须使用全部的录制机会。</w:t>
      </w:r>
      <w:bookmarkEnd w:id="24"/>
    </w:p>
    <w:p w14:paraId="2961B1EB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科目录制完毕后，可查看视频，并选择其中最合适的</w:t>
      </w:r>
      <w:r>
        <w:rPr>
          <w:rFonts w:ascii="微软雅黑" w:eastAsia="微软雅黑" w:hAnsi="微软雅黑" w:hint="eastAsia"/>
          <w:szCs w:val="21"/>
        </w:rPr>
        <w:t>1</w:t>
      </w:r>
      <w:r>
        <w:rPr>
          <w:rFonts w:ascii="微软雅黑" w:eastAsia="微软雅黑" w:hAnsi="微软雅黑" w:hint="eastAsia"/>
          <w:szCs w:val="21"/>
        </w:rPr>
        <w:t>个视频，提交上</w:t>
      </w:r>
      <w:proofErr w:type="gramStart"/>
      <w:r>
        <w:rPr>
          <w:rFonts w:ascii="微软雅黑" w:eastAsia="微软雅黑" w:hAnsi="微软雅黑" w:hint="eastAsia"/>
          <w:szCs w:val="21"/>
        </w:rPr>
        <w:t>传作为</w:t>
      </w:r>
      <w:proofErr w:type="gramEnd"/>
      <w:r>
        <w:rPr>
          <w:rFonts w:ascii="微软雅黑" w:eastAsia="微软雅黑" w:hAnsi="微软雅黑" w:hint="eastAsia"/>
          <w:szCs w:val="21"/>
        </w:rPr>
        <w:t>考试视频。部分科目录制完毕后即进入提交环节，请根据系统规定的流程操作。</w:t>
      </w:r>
      <w:r>
        <w:rPr>
          <w:rFonts w:ascii="微软雅黑" w:eastAsia="微软雅黑" w:hAnsi="微软雅黑"/>
          <w:szCs w:val="21"/>
        </w:rPr>
        <w:t xml:space="preserve"> </w:t>
      </w:r>
    </w:p>
    <w:p w14:paraId="23F35EA9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b/>
          <w:bCs/>
          <w:szCs w:val="21"/>
        </w:rPr>
      </w:pPr>
      <w:r>
        <w:rPr>
          <w:rFonts w:ascii="微软雅黑" w:eastAsia="微软雅黑" w:hAnsi="微软雅黑"/>
          <w:b/>
          <w:bCs/>
          <w:szCs w:val="21"/>
        </w:rPr>
        <w:t>不要错过</w:t>
      </w:r>
      <w:r>
        <w:rPr>
          <w:rFonts w:ascii="微软雅黑" w:eastAsia="微软雅黑" w:hAnsi="微软雅黑" w:hint="eastAsia"/>
          <w:b/>
          <w:bCs/>
          <w:szCs w:val="21"/>
        </w:rPr>
        <w:t>提交</w:t>
      </w:r>
      <w:r>
        <w:rPr>
          <w:rFonts w:ascii="微软雅黑" w:eastAsia="微软雅黑" w:hAnsi="微软雅黑"/>
          <w:b/>
          <w:bCs/>
          <w:szCs w:val="21"/>
        </w:rPr>
        <w:t>时间，错过</w:t>
      </w:r>
      <w:r>
        <w:rPr>
          <w:rFonts w:ascii="微软雅黑" w:eastAsia="微软雅黑" w:hAnsi="微软雅黑" w:hint="eastAsia"/>
          <w:b/>
          <w:bCs/>
          <w:szCs w:val="21"/>
        </w:rPr>
        <w:t>提交</w:t>
      </w:r>
      <w:r>
        <w:rPr>
          <w:rFonts w:ascii="微软雅黑" w:eastAsia="微软雅黑" w:hAnsi="微软雅黑"/>
          <w:b/>
          <w:bCs/>
          <w:szCs w:val="21"/>
        </w:rPr>
        <w:t>时间无法再次上传。</w:t>
      </w:r>
    </w:p>
    <w:p w14:paraId="4A834E83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b/>
          <w:bCs/>
          <w:color w:val="FF0000"/>
          <w:szCs w:val="21"/>
        </w:rPr>
      </w:pPr>
      <w:r>
        <w:rPr>
          <w:rFonts w:ascii="微软雅黑" w:eastAsia="微软雅黑" w:hAnsi="微软雅黑" w:hint="eastAsia"/>
          <w:b/>
          <w:bCs/>
          <w:color w:val="FF0000"/>
          <w:szCs w:val="21"/>
        </w:rPr>
        <w:t>【一经上传，不得更改！】</w:t>
      </w:r>
    </w:p>
    <w:p w14:paraId="2A67DE9E" w14:textId="77777777" w:rsidR="001A1AD9" w:rsidRDefault="00A44CF3">
      <w:pPr>
        <w:pStyle w:val="110"/>
        <w:snapToGrid w:val="0"/>
        <w:ind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3</w:t>
      </w:r>
      <w:r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 w:hint="eastAsia"/>
          <w:szCs w:val="21"/>
        </w:rPr>
        <w:t>考试形式：</w:t>
      </w:r>
    </w:p>
    <w:p w14:paraId="6DD423D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每个科目，根据考试内容的不同，考试形式会有差别，考生请</w:t>
      </w:r>
      <w:proofErr w:type="gramStart"/>
      <w:r>
        <w:rPr>
          <w:rFonts w:ascii="微软雅黑" w:eastAsia="微软雅黑" w:hAnsi="微软雅黑" w:hint="eastAsia"/>
          <w:szCs w:val="21"/>
        </w:rPr>
        <w:t>务必多</w:t>
      </w:r>
      <w:proofErr w:type="gramEnd"/>
      <w:r>
        <w:rPr>
          <w:rFonts w:ascii="微软雅黑" w:eastAsia="微软雅黑" w:hAnsi="微软雅黑" w:hint="eastAsia"/>
          <w:szCs w:val="21"/>
        </w:rPr>
        <w:t>参加模拟考以熟悉具体流程。</w:t>
      </w:r>
    </w:p>
    <w:p w14:paraId="7E70FEFF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color w:val="FF0000"/>
          <w:szCs w:val="21"/>
        </w:rPr>
        <w:t>部分科目有严格的考试入场时间限制</w:t>
      </w:r>
      <w:r>
        <w:rPr>
          <w:rFonts w:ascii="微软雅黑" w:eastAsia="微软雅黑" w:hAnsi="微软雅黑"/>
          <w:szCs w:val="21"/>
        </w:rPr>
        <w:t>，请务必按照规定时间进入考试，错过后将无法进入考试导致考试失败，根据提示在规定时间完成每个考试步骤。</w:t>
      </w:r>
    </w:p>
    <w:p w14:paraId="4FF36682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部分考试的页面上方为计时考试，部分为提交截止时间，请根据系统提示完成录制并提交视频。</w:t>
      </w:r>
    </w:p>
    <w:p w14:paraId="47B07C64" w14:textId="77777777" w:rsidR="001A1AD9" w:rsidRDefault="00A44CF3">
      <w:pPr>
        <w:pStyle w:val="110"/>
        <w:snapToGrid w:val="0"/>
        <w:jc w:val="center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57E57325" wp14:editId="187F2B62">
            <wp:extent cx="2406650" cy="2306320"/>
            <wp:effectExtent l="19050" t="19050" r="1270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34260" cy="233283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A0E922" w14:textId="77777777" w:rsidR="001A1AD9" w:rsidRDefault="00A44CF3">
      <w:pPr>
        <w:pStyle w:val="110"/>
        <w:snapToGrid w:val="0"/>
        <w:ind w:firstLineChars="100" w:firstLine="210"/>
        <w:jc w:val="center"/>
      </w:pPr>
      <w:r>
        <w:rPr>
          <w:noProof/>
        </w:rPr>
        <w:lastRenderedPageBreak/>
        <w:drawing>
          <wp:inline distT="0" distB="0" distL="0" distR="0" wp14:anchorId="61B01961" wp14:editId="3BCA82B8">
            <wp:extent cx="1972945" cy="3522980"/>
            <wp:effectExtent l="19050" t="19050" r="27305" b="2032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79381" cy="35342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3059692" wp14:editId="686E550D">
            <wp:extent cx="1962785" cy="3516630"/>
            <wp:effectExtent l="19050" t="19050" r="18415" b="2667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71808" cy="353263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1CB144" w14:textId="77777777" w:rsidR="001A1AD9" w:rsidRDefault="001A1AD9">
      <w:pPr>
        <w:pStyle w:val="110"/>
        <w:snapToGrid w:val="0"/>
        <w:ind w:firstLineChars="100" w:firstLine="210"/>
        <w:jc w:val="center"/>
      </w:pPr>
    </w:p>
    <w:p w14:paraId="57C95777" w14:textId="77777777" w:rsidR="001A1AD9" w:rsidRDefault="00A44CF3">
      <w:pPr>
        <w:pStyle w:val="3"/>
      </w:pPr>
      <w:bookmarkStart w:id="25" w:name="_Toc53837996"/>
      <w:bookmarkStart w:id="26" w:name="_Hlk53775099"/>
      <w:r>
        <w:t>4.1.2</w:t>
      </w:r>
      <w:r>
        <w:rPr>
          <w:rFonts w:hint="eastAsia"/>
        </w:rPr>
        <w:t>提交视频</w:t>
      </w:r>
      <w:bookmarkEnd w:id="25"/>
    </w:p>
    <w:p w14:paraId="622D614C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科目录制完毕后，可查看视频，并选择其中最合适的</w:t>
      </w:r>
      <w:r>
        <w:rPr>
          <w:rFonts w:ascii="微软雅黑" w:eastAsia="微软雅黑" w:hAnsi="微软雅黑" w:hint="eastAsia"/>
          <w:szCs w:val="21"/>
        </w:rPr>
        <w:t>1</w:t>
      </w:r>
      <w:r>
        <w:rPr>
          <w:rFonts w:ascii="微软雅黑" w:eastAsia="微软雅黑" w:hAnsi="微软雅黑" w:hint="eastAsia"/>
          <w:szCs w:val="21"/>
        </w:rPr>
        <w:t>个视频，提交上传为考试视频</w:t>
      </w:r>
      <w:r>
        <w:rPr>
          <w:rFonts w:ascii="微软雅黑" w:eastAsia="微软雅黑" w:hAnsi="微软雅黑"/>
          <w:szCs w:val="21"/>
        </w:rPr>
        <w:t>。</w:t>
      </w:r>
    </w:p>
    <w:p w14:paraId="01FA7E20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部分科目只有一次录制机会，</w:t>
      </w:r>
      <w:r>
        <w:rPr>
          <w:rFonts w:ascii="微软雅黑" w:eastAsia="微软雅黑" w:hAnsi="微软雅黑" w:hint="eastAsia"/>
          <w:color w:val="FF0000"/>
          <w:szCs w:val="21"/>
        </w:rPr>
        <w:t>且录制完成后需要在规定时</w:t>
      </w:r>
      <w:r>
        <w:rPr>
          <w:rFonts w:ascii="微软雅黑" w:eastAsia="微软雅黑" w:hAnsi="微软雅黑" w:hint="eastAsia"/>
          <w:color w:val="FF0000"/>
          <w:szCs w:val="21"/>
        </w:rPr>
        <w:t>间提交上传。</w:t>
      </w:r>
    </w:p>
    <w:p w14:paraId="01C5391E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视频上传时可同时进行其他科目考试，不用停留在上传页面，后台会自动上传视频。但是为防止其他外部原因导致</w:t>
      </w:r>
      <w:r>
        <w:rPr>
          <w:rFonts w:ascii="微软雅黑" w:eastAsia="微软雅黑" w:hAnsi="微软雅黑"/>
          <w:szCs w:val="21"/>
        </w:rPr>
        <w:t>app</w:t>
      </w:r>
      <w:r>
        <w:rPr>
          <w:rFonts w:ascii="微软雅黑" w:eastAsia="微软雅黑" w:hAnsi="微软雅黑"/>
          <w:szCs w:val="21"/>
        </w:rPr>
        <w:t>结束进程，请在所有视频都提交后，注意视频上传进度，确保所有提交视频都规定时间上传完成。</w:t>
      </w:r>
    </w:p>
    <w:p w14:paraId="062CDCD1" w14:textId="77777777" w:rsidR="001A1AD9" w:rsidRDefault="00A44CF3">
      <w:pPr>
        <w:pStyle w:val="110"/>
        <w:snapToGrid w:val="0"/>
        <w:ind w:firstLineChars="0"/>
        <w:jc w:val="center"/>
      </w:pPr>
      <w:r>
        <w:rPr>
          <w:noProof/>
        </w:rPr>
        <w:drawing>
          <wp:inline distT="0" distB="0" distL="0" distR="0" wp14:anchorId="6BC1B0C8" wp14:editId="00A7D96D">
            <wp:extent cx="1882140" cy="3362960"/>
            <wp:effectExtent l="19050" t="19050" r="22860" b="2794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94946" cy="338540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424CEC4F" wp14:editId="1C127802">
            <wp:extent cx="1898650" cy="3376930"/>
            <wp:effectExtent l="19050" t="19050" r="25400" b="139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41487" cy="345327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1FE8C9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提交后，可以在</w:t>
      </w:r>
      <w:r>
        <w:rPr>
          <w:rFonts w:ascii="微软雅黑" w:eastAsia="微软雅黑" w:hAnsi="微软雅黑"/>
          <w:szCs w:val="21"/>
        </w:rPr>
        <w:t>“</w:t>
      </w:r>
      <w:r>
        <w:rPr>
          <w:rFonts w:ascii="微软雅黑" w:eastAsia="微软雅黑" w:hAnsi="微软雅黑"/>
          <w:szCs w:val="21"/>
        </w:rPr>
        <w:t>查看提交状态</w:t>
      </w:r>
      <w:r>
        <w:rPr>
          <w:rFonts w:ascii="微软雅黑" w:eastAsia="微软雅黑" w:hAnsi="微软雅黑"/>
          <w:szCs w:val="21"/>
        </w:rPr>
        <w:t>”</w:t>
      </w:r>
      <w:r>
        <w:rPr>
          <w:rFonts w:ascii="微软雅黑" w:eastAsia="微软雅黑" w:hAnsi="微软雅黑"/>
          <w:szCs w:val="21"/>
        </w:rPr>
        <w:t>里看到视频上传进度。提交成功或考试时间结束后，考试状态显示已结束</w:t>
      </w:r>
      <w:r>
        <w:rPr>
          <w:rFonts w:ascii="微软雅黑" w:eastAsia="微软雅黑" w:hAnsi="微软雅黑" w:hint="eastAsia"/>
          <w:szCs w:val="21"/>
        </w:rPr>
        <w:t>。</w:t>
      </w:r>
    </w:p>
    <w:p w14:paraId="1D320EF9" w14:textId="77777777" w:rsidR="001A1AD9" w:rsidRDefault="00A44CF3">
      <w:pPr>
        <w:pStyle w:val="110"/>
        <w:snapToGrid w:val="0"/>
        <w:jc w:val="center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0B92937C" wp14:editId="1130BCB7">
            <wp:extent cx="1762760" cy="3148965"/>
            <wp:effectExtent l="19050" t="19050" r="27940" b="133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74207" cy="316881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5C46298" wp14:editId="2A0717D8">
            <wp:extent cx="1765935" cy="3141345"/>
            <wp:effectExtent l="19050" t="19050" r="24765" b="2095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84864" cy="317448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7529B4" w14:textId="77777777" w:rsidR="001A1AD9" w:rsidRDefault="00A44CF3">
      <w:pPr>
        <w:pStyle w:val="110"/>
        <w:snapToGrid w:val="0"/>
        <w:ind w:firstLineChars="0" w:firstLine="0"/>
        <w:rPr>
          <w:sz w:val="24"/>
        </w:rPr>
      </w:pPr>
      <w:r>
        <w:rPr>
          <w:rFonts w:hint="eastAsia"/>
          <w:sz w:val="24"/>
        </w:rPr>
        <w:t>说明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：</w:t>
      </w:r>
    </w:p>
    <w:p w14:paraId="3DCDB545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如果视频上传失败，我们会提醒您【重新上传】，请留意视频</w:t>
      </w:r>
      <w:proofErr w:type="gramStart"/>
      <w:r>
        <w:rPr>
          <w:rFonts w:ascii="微软雅黑" w:eastAsia="微软雅黑" w:hAnsi="微软雅黑" w:hint="eastAsia"/>
          <w:szCs w:val="21"/>
        </w:rPr>
        <w:t>上传</w:t>
      </w:r>
      <w:r>
        <w:rPr>
          <w:rFonts w:ascii="微软雅黑" w:eastAsia="微软雅黑" w:hAnsi="微软雅黑"/>
          <w:szCs w:val="21"/>
        </w:rPr>
        <w:t>页或</w:t>
      </w:r>
      <w:proofErr w:type="gramEnd"/>
      <w:r>
        <w:rPr>
          <w:rFonts w:ascii="微软雅黑" w:eastAsia="微软雅黑" w:hAnsi="微软雅黑"/>
          <w:szCs w:val="21"/>
        </w:rPr>
        <w:t>【考试】</w:t>
      </w:r>
      <w:r>
        <w:rPr>
          <w:rFonts w:ascii="微软雅黑" w:eastAsia="微软雅黑" w:hAnsi="微软雅黑" w:hint="eastAsia"/>
          <w:szCs w:val="21"/>
        </w:rPr>
        <w:t>列表</w:t>
      </w:r>
      <w:r>
        <w:rPr>
          <w:rFonts w:ascii="微软雅黑" w:eastAsia="微软雅黑" w:hAnsi="微软雅黑"/>
          <w:szCs w:val="21"/>
        </w:rPr>
        <w:t>页底部，点击【重新上传】即可。您可以</w:t>
      </w:r>
      <w:r>
        <w:rPr>
          <w:rFonts w:ascii="微软雅黑" w:eastAsia="微软雅黑" w:hAnsi="微软雅黑" w:hint="eastAsia"/>
          <w:szCs w:val="21"/>
        </w:rPr>
        <w:t>切换</w:t>
      </w:r>
      <w:r>
        <w:rPr>
          <w:rFonts w:ascii="微软雅黑" w:eastAsia="微软雅黑" w:hAnsi="微软雅黑" w:hint="eastAsia"/>
          <w:szCs w:val="21"/>
        </w:rPr>
        <w:t>Wi-Fi</w:t>
      </w:r>
      <w:r>
        <w:rPr>
          <w:rFonts w:ascii="微软雅黑" w:eastAsia="微软雅黑" w:hAnsi="微软雅黑"/>
          <w:szCs w:val="21"/>
        </w:rPr>
        <w:t>和</w:t>
      </w:r>
      <w:r>
        <w:rPr>
          <w:rFonts w:ascii="微软雅黑" w:eastAsia="微软雅黑" w:hAnsi="微软雅黑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G</w:t>
      </w:r>
      <w:r>
        <w:rPr>
          <w:rFonts w:ascii="微软雅黑" w:eastAsia="微软雅黑" w:hAnsi="微软雅黑"/>
          <w:szCs w:val="21"/>
        </w:rPr>
        <w:t>网络进行尝试。</w:t>
      </w:r>
    </w:p>
    <w:p w14:paraId="17AFF637" w14:textId="77777777" w:rsidR="001A1AD9" w:rsidRDefault="00A44CF3">
      <w:pPr>
        <w:pStyle w:val="110"/>
        <w:snapToGrid w:val="0"/>
        <w:ind w:firstLineChars="0"/>
        <w:jc w:val="center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6D2A7CE7" wp14:editId="1206960B">
            <wp:extent cx="1892935" cy="3365500"/>
            <wp:effectExtent l="19050" t="19050" r="12065" b="2540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25250" cy="342282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1B6DBAC" wp14:editId="7F160762">
            <wp:extent cx="1917700" cy="3409950"/>
            <wp:effectExtent l="19050" t="19050" r="25400" b="190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33880" cy="343817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856B8E" w14:textId="77777777" w:rsidR="001A1AD9" w:rsidRDefault="00A44CF3">
      <w:pPr>
        <w:pStyle w:val="110"/>
        <w:snapToGrid w:val="0"/>
        <w:ind w:firstLineChars="0"/>
        <w:jc w:val="center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0B2639C2" wp14:editId="54828464">
            <wp:extent cx="1859280" cy="3305810"/>
            <wp:effectExtent l="12700" t="12700" r="33020" b="342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33058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E1DE405" wp14:editId="4BC158AD">
            <wp:extent cx="1859280" cy="3328670"/>
            <wp:effectExtent l="12700" t="12700" r="33020" b="3683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33286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7BFCAE" w14:textId="77777777" w:rsidR="001A1AD9" w:rsidRDefault="00A44CF3">
      <w:pPr>
        <w:pStyle w:val="110"/>
        <w:snapToGrid w:val="0"/>
        <w:ind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说明</w:t>
      </w:r>
      <w:r>
        <w:rPr>
          <w:rFonts w:ascii="微软雅黑" w:eastAsia="微软雅黑" w:hAnsi="微软雅黑" w:hint="eastAsia"/>
          <w:sz w:val="24"/>
          <w:szCs w:val="28"/>
        </w:rPr>
        <w:t>2</w:t>
      </w:r>
      <w:r>
        <w:rPr>
          <w:rFonts w:ascii="微软雅黑" w:eastAsia="微软雅黑" w:hAnsi="微软雅黑" w:hint="eastAsia"/>
          <w:sz w:val="24"/>
          <w:szCs w:val="28"/>
        </w:rPr>
        <w:t>：</w:t>
      </w:r>
    </w:p>
    <w:p w14:paraId="38996DBD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除非学校有特殊要求，否则正式视频录制中，不得出现任何可能影响评判公正的信息或标识（如含考生信息的提示性文字、图案、声音、背景、着装等），更不得出现考生姓名、生源地、考生号、证件号、就读中学等个人信息，否则将被视为违规，并取消报名资格。</w:t>
      </w:r>
    </w:p>
    <w:p w14:paraId="7113ACEC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考试须由考生本人独立完成（个别需伴奏或协助的科目除外</w:t>
      </w:r>
      <w:bookmarkStart w:id="27" w:name="_Hlk36510163"/>
      <w:r>
        <w:rPr>
          <w:rFonts w:ascii="微软雅黑" w:eastAsia="微软雅黑" w:hAnsi="微软雅黑" w:hint="eastAsia"/>
          <w:szCs w:val="21"/>
        </w:rPr>
        <w:t>，详细见学校公布的招生简章和具体考试科目要求</w:t>
      </w:r>
      <w:bookmarkEnd w:id="27"/>
      <w:r>
        <w:rPr>
          <w:rFonts w:ascii="微软雅黑" w:eastAsia="微软雅黑" w:hAnsi="微软雅黑" w:hint="eastAsia"/>
          <w:szCs w:val="21"/>
        </w:rPr>
        <w:t>），过程中不得出现其他人在画面中。不得对考试内容进行截图、翻录、传播及任何形式的公开。</w:t>
      </w:r>
    </w:p>
    <w:p w14:paraId="1ADDBB98" w14:textId="77777777" w:rsidR="001A1AD9" w:rsidRDefault="00A44CF3">
      <w:pPr>
        <w:pStyle w:val="110"/>
        <w:snapToGrid w:val="0"/>
        <w:ind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说明</w:t>
      </w:r>
      <w:r>
        <w:rPr>
          <w:rFonts w:ascii="微软雅黑" w:eastAsia="微软雅黑" w:hAnsi="微软雅黑" w:hint="eastAsia"/>
          <w:sz w:val="24"/>
          <w:szCs w:val="28"/>
        </w:rPr>
        <w:t>3</w:t>
      </w:r>
      <w:r>
        <w:rPr>
          <w:rFonts w:ascii="微软雅黑" w:eastAsia="微软雅黑" w:hAnsi="微软雅黑" w:hint="eastAsia"/>
          <w:sz w:val="24"/>
          <w:szCs w:val="28"/>
        </w:rPr>
        <w:t>：</w:t>
      </w:r>
    </w:p>
    <w:p w14:paraId="47727263" w14:textId="77777777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正式视频录制为在线实时录制，录制时需保证手机电量充足，存储空间充足，建议连接优质</w:t>
      </w:r>
      <w:r>
        <w:rPr>
          <w:rFonts w:ascii="微软雅黑" w:eastAsia="微软雅黑" w:hAnsi="微软雅黑" w:hint="eastAsia"/>
          <w:szCs w:val="21"/>
        </w:rPr>
        <w:t>W</w:t>
      </w:r>
      <w:r>
        <w:rPr>
          <w:rFonts w:ascii="微软雅黑" w:eastAsia="微软雅黑" w:hAnsi="微软雅黑" w:hint="eastAsia"/>
          <w:szCs w:val="21"/>
        </w:rPr>
        <w:t>i-Fi</w:t>
      </w:r>
      <w:r>
        <w:rPr>
          <w:rFonts w:ascii="微软雅黑" w:eastAsia="微软雅黑" w:hAnsi="微软雅黑" w:hint="eastAsia"/>
          <w:szCs w:val="21"/>
        </w:rPr>
        <w:t>网络，关闭手机通话、录屏、外放音乐、闹钟等可能导致录制失败应用程序。</w:t>
      </w:r>
    </w:p>
    <w:p w14:paraId="0C9B1456" w14:textId="09CB838C" w:rsidR="001A1AD9" w:rsidRDefault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为保证视频录制效果，建议使用手机支架、手持稳定器等辅助设备进行拍摄，更多可参考</w:t>
      </w:r>
      <w:proofErr w:type="gramStart"/>
      <w:r>
        <w:rPr>
          <w:rFonts w:ascii="微软雅黑" w:eastAsia="微软雅黑" w:hAnsi="微软雅黑" w:hint="eastAsia"/>
          <w:szCs w:val="21"/>
        </w:rPr>
        <w:t>小艺帮</w:t>
      </w:r>
      <w:proofErr w:type="gramEnd"/>
      <w:r>
        <w:rPr>
          <w:rFonts w:ascii="微软雅黑" w:eastAsia="微软雅黑" w:hAnsi="微软雅黑" w:hint="eastAsia"/>
          <w:szCs w:val="21"/>
        </w:rPr>
        <w:t>APP</w:t>
      </w:r>
      <w:r>
        <w:rPr>
          <w:rFonts w:ascii="微软雅黑" w:eastAsia="微软雅黑" w:hAnsi="微软雅黑" w:hint="eastAsia"/>
          <w:szCs w:val="21"/>
        </w:rPr>
        <w:t>上的《考试拍摄攻略</w:t>
      </w:r>
      <w:r>
        <w:rPr>
          <w:rFonts w:ascii="微软雅黑" w:eastAsia="微软雅黑" w:hAnsi="微软雅黑" w:hint="eastAsia"/>
          <w:szCs w:val="21"/>
        </w:rPr>
        <w:t>123</w:t>
      </w:r>
      <w:r>
        <w:rPr>
          <w:rFonts w:ascii="微软雅黑" w:eastAsia="微软雅黑" w:hAnsi="微软雅黑" w:hint="eastAsia"/>
          <w:szCs w:val="21"/>
        </w:rPr>
        <w:t>》。</w:t>
      </w:r>
    </w:p>
    <w:p w14:paraId="3F7ED782" w14:textId="606726E3" w:rsidR="00A44CF3" w:rsidRPr="00A44CF3" w:rsidRDefault="00A44CF3" w:rsidP="00A44CF3">
      <w:pPr>
        <w:pStyle w:val="110"/>
        <w:snapToGrid w:val="0"/>
        <w:spacing w:line="360" w:lineRule="exact"/>
        <w:ind w:firstLineChars="0" w:firstLine="0"/>
        <w:rPr>
          <w:rFonts w:ascii="微软雅黑" w:eastAsia="微软雅黑" w:hAnsi="微软雅黑" w:hint="eastAsia"/>
          <w:szCs w:val="21"/>
        </w:rPr>
      </w:pPr>
      <w:r>
        <w:rPr>
          <w:rFonts w:ascii="微软雅黑" w:eastAsia="微软雅黑" w:hAnsi="微软雅黑" w:hint="eastAsia"/>
          <w:szCs w:val="21"/>
        </w:rPr>
        <w:t>说明4：</w:t>
      </w:r>
      <w:r w:rsidRPr="00A44CF3">
        <w:rPr>
          <w:rFonts w:ascii="微软雅黑" w:eastAsia="微软雅黑" w:hAnsi="微软雅黑" w:hint="eastAsia"/>
          <w:b/>
          <w:bCs/>
          <w:color w:val="FF0000"/>
          <w:szCs w:val="21"/>
        </w:rPr>
        <w:t>考试形式</w:t>
      </w:r>
    </w:p>
    <w:p w14:paraId="001E60DC" w14:textId="77777777" w:rsidR="00A44CF3" w:rsidRPr="00A44CF3" w:rsidRDefault="00A44CF3" w:rsidP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 w:rsidRPr="00A44CF3">
        <w:rPr>
          <w:rFonts w:ascii="微软雅黑" w:eastAsia="微软雅黑" w:hAnsi="微软雅黑" w:hint="eastAsia"/>
          <w:szCs w:val="21"/>
        </w:rPr>
        <w:t>每个科目，根据考试内容的不同，考试形式会有差别，考生请</w:t>
      </w:r>
      <w:proofErr w:type="gramStart"/>
      <w:r w:rsidRPr="00A44CF3">
        <w:rPr>
          <w:rFonts w:ascii="微软雅黑" w:eastAsia="微软雅黑" w:hAnsi="微软雅黑" w:hint="eastAsia"/>
          <w:szCs w:val="21"/>
        </w:rPr>
        <w:t>务必多</w:t>
      </w:r>
      <w:proofErr w:type="gramEnd"/>
      <w:r w:rsidRPr="00A44CF3">
        <w:rPr>
          <w:rFonts w:ascii="微软雅黑" w:eastAsia="微软雅黑" w:hAnsi="微软雅黑" w:hint="eastAsia"/>
          <w:szCs w:val="21"/>
        </w:rPr>
        <w:t>参加模拟考以熟悉具体流程。大致分为以下几种形式：</w:t>
      </w:r>
    </w:p>
    <w:p w14:paraId="2876881A" w14:textId="0E77885C" w:rsidR="00A44CF3" w:rsidRPr="00A44CF3" w:rsidRDefault="00A44CF3" w:rsidP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 w:rsidRPr="00A44CF3">
        <w:rPr>
          <w:rFonts w:ascii="微软雅黑" w:eastAsia="微软雅黑" w:hAnsi="微软雅黑"/>
          <w:szCs w:val="21"/>
        </w:rPr>
        <w:t>1、指定</w:t>
      </w:r>
      <w:r>
        <w:rPr>
          <w:rFonts w:ascii="微软雅黑" w:eastAsia="微软雅黑" w:hAnsi="微软雅黑" w:hint="eastAsia"/>
          <w:szCs w:val="21"/>
        </w:rPr>
        <w:t>动作</w:t>
      </w:r>
      <w:r w:rsidRPr="00A44CF3">
        <w:rPr>
          <w:rFonts w:ascii="微软雅黑" w:eastAsia="微软雅黑" w:hAnsi="微软雅黑"/>
          <w:szCs w:val="21"/>
        </w:rPr>
        <w:t>项目，根据系统指导音完成，例如舞蹈基本功、个人形象等，考生只需要按步骤完成指定动作，即可完成录制。</w:t>
      </w:r>
    </w:p>
    <w:p w14:paraId="66501F6B" w14:textId="77777777" w:rsidR="00A44CF3" w:rsidRPr="00A44CF3" w:rsidRDefault="00A44CF3" w:rsidP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 w:rsidRPr="00A44CF3">
        <w:rPr>
          <w:rFonts w:ascii="微软雅黑" w:eastAsia="微软雅黑" w:hAnsi="微软雅黑"/>
          <w:szCs w:val="21"/>
        </w:rPr>
        <w:t>2、自备展示，考生进行自备的个人介绍、脱稿朗诵、声乐演唱、乐器演奏、才艺表演、舞蹈表演等，展示完毕即可以停止录制。超过限定时间，系统会自动停止录制。</w:t>
      </w:r>
    </w:p>
    <w:p w14:paraId="2AD22929" w14:textId="77777777" w:rsidR="00A44CF3" w:rsidRPr="00A44CF3" w:rsidRDefault="00A44CF3" w:rsidP="00A44CF3">
      <w:pPr>
        <w:pStyle w:val="110"/>
        <w:snapToGrid w:val="0"/>
        <w:spacing w:line="360" w:lineRule="exact"/>
        <w:rPr>
          <w:rFonts w:ascii="微软雅黑" w:eastAsia="微软雅黑" w:hAnsi="微软雅黑"/>
          <w:szCs w:val="21"/>
        </w:rPr>
      </w:pPr>
      <w:r w:rsidRPr="00A44CF3">
        <w:rPr>
          <w:rFonts w:ascii="微软雅黑" w:eastAsia="微软雅黑" w:hAnsi="微软雅黑"/>
          <w:szCs w:val="21"/>
        </w:rPr>
        <w:t>3、命题作答，例如视唱、模唱、指定稿件朗读、命题小品、即兴舞蹈等，系统会随机抽取题目，显示在屏幕上或者直接播放音频，准备时间结束后开始作答，作答完毕即可停止录制。超过限定时间，系统会自动停止录制。</w:t>
      </w:r>
    </w:p>
    <w:p w14:paraId="3467EEF3" w14:textId="77777777" w:rsidR="001A1AD9" w:rsidRDefault="00A44CF3">
      <w:pPr>
        <w:pStyle w:val="1"/>
        <w:numPr>
          <w:ilvl w:val="0"/>
          <w:numId w:val="1"/>
        </w:numPr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28" w:name="_双机位考试（小艺帮助手app）"/>
      <w:bookmarkStart w:id="29" w:name="_Toc53837997"/>
      <w:bookmarkStart w:id="30" w:name="_Hlk53762029"/>
      <w:bookmarkEnd w:id="28"/>
      <w:r>
        <w:rPr>
          <w:rFonts w:ascii="微软雅黑" w:eastAsia="微软雅黑" w:hAnsi="微软雅黑" w:hint="eastAsia"/>
          <w:color w:val="1E73F3"/>
          <w:u w:val="single"/>
        </w:rPr>
        <w:lastRenderedPageBreak/>
        <w:t>双机位考试（小</w:t>
      </w:r>
      <w:proofErr w:type="gramStart"/>
      <w:r>
        <w:rPr>
          <w:rFonts w:ascii="微软雅黑" w:eastAsia="微软雅黑" w:hAnsi="微软雅黑" w:hint="eastAsia"/>
          <w:color w:val="1E73F3"/>
          <w:u w:val="single"/>
        </w:rPr>
        <w:t>艺帮助</w:t>
      </w:r>
      <w:proofErr w:type="gramEnd"/>
      <w:r>
        <w:rPr>
          <w:rFonts w:ascii="微软雅黑" w:eastAsia="微软雅黑" w:hAnsi="微软雅黑" w:hint="eastAsia"/>
          <w:color w:val="1E73F3"/>
          <w:u w:val="single"/>
        </w:rPr>
        <w:t>手</w:t>
      </w:r>
      <w:r>
        <w:rPr>
          <w:rFonts w:ascii="微软雅黑" w:eastAsia="微软雅黑" w:hAnsi="微软雅黑" w:hint="eastAsia"/>
          <w:color w:val="1E73F3"/>
          <w:u w:val="single"/>
        </w:rPr>
        <w:t>app</w:t>
      </w:r>
      <w:r>
        <w:rPr>
          <w:rFonts w:ascii="微软雅黑" w:eastAsia="微软雅黑" w:hAnsi="微软雅黑" w:hint="eastAsia"/>
          <w:color w:val="1E73F3"/>
          <w:u w:val="single"/>
        </w:rPr>
        <w:t>）</w:t>
      </w:r>
      <w:bookmarkEnd w:id="29"/>
    </w:p>
    <w:p w14:paraId="1246B39A" w14:textId="77777777" w:rsidR="001A1AD9" w:rsidRDefault="00A44CF3">
      <w:pPr>
        <w:jc w:val="center"/>
      </w:pPr>
      <w:r>
        <w:rPr>
          <w:noProof/>
        </w:rPr>
        <w:drawing>
          <wp:inline distT="0" distB="0" distL="0" distR="0" wp14:anchorId="5373BBEA" wp14:editId="19FCDC66">
            <wp:extent cx="3125470" cy="5130800"/>
            <wp:effectExtent l="12700" t="12700" r="3683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25470" cy="5130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64CDD2" w14:textId="77777777" w:rsidR="001A1AD9" w:rsidRDefault="00A44CF3">
      <w:pPr>
        <w:pStyle w:val="110"/>
        <w:snapToGrid w:val="0"/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部分考试会要求双机位考试，如何区分是否双机位考试：进入“考前练习”“模拟考试”“正式考试”的相关页面都会有辅机位的</w:t>
      </w:r>
      <w:proofErr w:type="gramStart"/>
      <w:r>
        <w:rPr>
          <w:rFonts w:ascii="微软雅黑" w:eastAsia="微软雅黑" w:hAnsi="微软雅黑" w:hint="eastAsia"/>
          <w:szCs w:val="21"/>
        </w:rPr>
        <w:t>二维码入口</w:t>
      </w:r>
      <w:proofErr w:type="gramEnd"/>
      <w:r>
        <w:rPr>
          <w:rFonts w:ascii="微软雅黑" w:eastAsia="微软雅黑" w:hAnsi="微软雅黑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如图所示，如果没有入口即非双机位考试。</w:t>
      </w:r>
    </w:p>
    <w:p w14:paraId="5F38D7F0" w14:textId="77777777" w:rsidR="001A1AD9" w:rsidRDefault="001A1AD9">
      <w:pPr>
        <w:pStyle w:val="110"/>
        <w:snapToGrid w:val="0"/>
        <w:ind w:firstLineChars="0"/>
        <w:jc w:val="left"/>
        <w:rPr>
          <w:rFonts w:ascii="微软雅黑" w:eastAsia="微软雅黑" w:hAnsi="微软雅黑"/>
          <w:szCs w:val="21"/>
        </w:rPr>
      </w:pPr>
    </w:p>
    <w:p w14:paraId="22C10C8C" w14:textId="77777777" w:rsidR="001A1AD9" w:rsidRDefault="00A44CF3">
      <w:pPr>
        <w:pStyle w:val="110"/>
        <w:snapToGrid w:val="0"/>
        <w:ind w:firstLineChars="0" w:firstLine="0"/>
        <w:jc w:val="center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149FE71C" wp14:editId="5571DD89">
            <wp:extent cx="1698625" cy="3030220"/>
            <wp:effectExtent l="12700" t="12700" r="15875" b="3048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303022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C4CABBC" wp14:editId="74651267">
            <wp:extent cx="1691005" cy="3028315"/>
            <wp:effectExtent l="12700" t="12700" r="23495" b="3238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30283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47FE1B7" wp14:editId="190323B1">
            <wp:extent cx="1701165" cy="3044825"/>
            <wp:effectExtent l="12700" t="12700" r="13335" b="1587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30448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0B2216" w14:textId="77777777" w:rsidR="001A1AD9" w:rsidRDefault="00A44CF3">
      <w:pPr>
        <w:pStyle w:val="2"/>
      </w:pPr>
      <w:bookmarkStart w:id="31" w:name="_Toc53837998"/>
      <w:r>
        <w:lastRenderedPageBreak/>
        <w:t>5.1</w:t>
      </w:r>
      <w:r>
        <w:rPr>
          <w:rFonts w:hint="eastAsia"/>
        </w:rPr>
        <w:t>下载安装</w:t>
      </w:r>
      <w:bookmarkEnd w:id="31"/>
    </w:p>
    <w:p w14:paraId="3D278DEB" w14:textId="77777777" w:rsidR="001A1AD9" w:rsidRDefault="00A44CF3">
      <w:pPr>
        <w:pStyle w:val="110"/>
        <w:snapToGri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扫描下方二</w:t>
      </w:r>
      <w:proofErr w:type="gramStart"/>
      <w:r>
        <w:rPr>
          <w:rFonts w:ascii="微软雅黑" w:eastAsia="微软雅黑" w:hAnsi="微软雅黑" w:hint="eastAsia"/>
          <w:szCs w:val="21"/>
        </w:rPr>
        <w:t>维码即</w:t>
      </w:r>
      <w:proofErr w:type="gramEnd"/>
      <w:r>
        <w:rPr>
          <w:rFonts w:ascii="微软雅黑" w:eastAsia="微软雅黑" w:hAnsi="微软雅黑" w:hint="eastAsia"/>
          <w:szCs w:val="21"/>
        </w:rPr>
        <w:t>可下载安装，或到</w:t>
      </w:r>
      <w:proofErr w:type="gramStart"/>
      <w:r>
        <w:rPr>
          <w:rFonts w:ascii="微软雅黑" w:eastAsia="微软雅黑" w:hAnsi="微软雅黑" w:hint="eastAsia"/>
          <w:szCs w:val="21"/>
        </w:rPr>
        <w:t>小艺帮官方</w:t>
      </w:r>
      <w:proofErr w:type="gramEnd"/>
      <w:r>
        <w:rPr>
          <w:rFonts w:ascii="微软雅黑" w:eastAsia="微软雅黑" w:hAnsi="微软雅黑" w:hint="eastAsia"/>
          <w:szCs w:val="21"/>
        </w:rPr>
        <w:t>网站扫描</w:t>
      </w:r>
      <w:proofErr w:type="gramStart"/>
      <w:r>
        <w:rPr>
          <w:rFonts w:ascii="微软雅黑" w:eastAsia="微软雅黑" w:hAnsi="微软雅黑" w:hint="eastAsia"/>
          <w:szCs w:val="21"/>
        </w:rPr>
        <w:t>二维码下载</w:t>
      </w:r>
      <w:proofErr w:type="gramEnd"/>
      <w:r>
        <w:rPr>
          <w:rFonts w:ascii="微软雅黑" w:eastAsia="微软雅黑" w:hAnsi="微软雅黑" w:hint="eastAsia"/>
          <w:szCs w:val="21"/>
        </w:rPr>
        <w:t>，考生不要通过其他渠道下载。网址：</w:t>
      </w:r>
      <w:r>
        <w:rPr>
          <w:rFonts w:ascii="微软雅黑" w:eastAsia="微软雅黑" w:hAnsi="微软雅黑" w:hint="eastAsia"/>
          <w:szCs w:val="21"/>
        </w:rPr>
        <w:t>https://www.xiaoyibang.com/</w:t>
      </w:r>
    </w:p>
    <w:p w14:paraId="317C47BD" w14:textId="77777777" w:rsidR="001A1AD9" w:rsidRDefault="00A44CF3">
      <w:pPr>
        <w:widowControl/>
        <w:snapToGrid w:val="0"/>
        <w:jc w:val="center"/>
        <w:rPr>
          <w:sz w:val="24"/>
        </w:rPr>
      </w:pPr>
      <w:r>
        <w:rPr>
          <w:noProof/>
          <w:sz w:val="24"/>
        </w:rPr>
        <w:drawing>
          <wp:inline distT="0" distB="0" distL="114300" distR="114300" wp14:anchorId="287CFA98" wp14:editId="5DA66306">
            <wp:extent cx="1216660" cy="1216660"/>
            <wp:effectExtent l="0" t="0" r="2540" b="2540"/>
            <wp:docPr id="69" name="图片 69" descr="小艺帮助手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小艺帮助手二维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35680" cy="12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8EF8F" w14:textId="77777777" w:rsidR="001A1AD9" w:rsidRDefault="00A44CF3">
      <w:pPr>
        <w:pStyle w:val="110"/>
        <w:snapToGri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安装时，请授权允许使用您的摄像头、麦克风、扬声器、存储空间、网络等权限，以保证可以正常考试</w:t>
      </w:r>
      <w:r>
        <w:rPr>
          <w:rFonts w:ascii="微软雅黑" w:eastAsia="微软雅黑" w:hAnsi="微软雅黑"/>
          <w:szCs w:val="21"/>
        </w:rPr>
        <w:t>。</w:t>
      </w:r>
    </w:p>
    <w:p w14:paraId="286B08E2" w14:textId="77777777" w:rsidR="001A1AD9" w:rsidRDefault="00A44CF3">
      <w:pPr>
        <w:widowControl/>
        <w:snapToGrid w:val="0"/>
        <w:ind w:firstLine="420"/>
        <w:jc w:val="left"/>
        <w:rPr>
          <w:rFonts w:ascii="微软雅黑" w:eastAsia="微软雅黑" w:hAnsi="微软雅黑" w:cs="苹方-简"/>
          <w:szCs w:val="21"/>
        </w:rPr>
      </w:pP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小</w:t>
      </w:r>
      <w:proofErr w:type="gramStart"/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艺帮</w:t>
      </w:r>
      <w:r>
        <w:rPr>
          <w:rFonts w:ascii="微软雅黑" w:eastAsia="微软雅黑" w:hAnsi="微软雅黑" w:cs="苹方-简"/>
          <w:b/>
          <w:bCs/>
          <w:color w:val="FF0000"/>
          <w:szCs w:val="21"/>
        </w:rPr>
        <w:t>助</w:t>
      </w:r>
      <w:proofErr w:type="gramEnd"/>
      <w:r>
        <w:rPr>
          <w:rFonts w:ascii="微软雅黑" w:eastAsia="微软雅黑" w:hAnsi="微软雅黑" w:cs="苹方-简"/>
          <w:b/>
          <w:bCs/>
          <w:color w:val="FF0000"/>
          <w:szCs w:val="21"/>
        </w:rPr>
        <w:t>手</w:t>
      </w: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仅提供手机</w:t>
      </w: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IOS</w:t>
      </w: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和安卓版本，不支持</w:t>
      </w: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iPad</w:t>
      </w:r>
      <w:r>
        <w:rPr>
          <w:rFonts w:ascii="微软雅黑" w:eastAsia="微软雅黑" w:hAnsi="微软雅黑" w:cs="苹方-简" w:hint="eastAsia"/>
          <w:b/>
          <w:bCs/>
          <w:color w:val="FF0000"/>
          <w:szCs w:val="21"/>
        </w:rPr>
        <w:t>和各种安卓平板，敬请谅解！</w:t>
      </w:r>
    </w:p>
    <w:p w14:paraId="2D4087F7" w14:textId="77777777" w:rsidR="001A1AD9" w:rsidRDefault="00A44CF3">
      <w:pPr>
        <w:rPr>
          <w:rFonts w:ascii="微软雅黑" w:eastAsia="微软雅黑" w:hAnsi="微软雅黑" w:cs="苹方-简"/>
          <w:sz w:val="24"/>
        </w:rPr>
      </w:pPr>
      <w:r>
        <w:rPr>
          <w:rFonts w:ascii="微软雅黑" w:eastAsia="微软雅黑" w:hAnsi="微软雅黑" w:cs="苹方-简"/>
          <w:sz w:val="24"/>
        </w:rPr>
        <w:t>注意事项：</w:t>
      </w:r>
    </w:p>
    <w:p w14:paraId="1FACDB9C" w14:textId="77777777" w:rsidR="001A1AD9" w:rsidRDefault="00A44CF3">
      <w:pPr>
        <w:pStyle w:val="110"/>
        <w:snapToGrid w:val="0"/>
        <w:jc w:val="left"/>
        <w:rPr>
          <w:rFonts w:ascii="微软雅黑" w:eastAsia="微软雅黑" w:hAnsi="微软雅黑" w:cs="苹方-简"/>
          <w:sz w:val="24"/>
        </w:rPr>
      </w:pPr>
      <w:r>
        <w:rPr>
          <w:rFonts w:ascii="微软雅黑" w:eastAsia="微软雅黑" w:hAnsi="微软雅黑"/>
          <w:szCs w:val="21"/>
        </w:rPr>
        <w:t>请在考试前务必充分进行模拟考试，以免在正式考试</w:t>
      </w:r>
      <w:proofErr w:type="gramStart"/>
      <w:r>
        <w:rPr>
          <w:rFonts w:ascii="微软雅黑" w:eastAsia="微软雅黑" w:hAnsi="微软雅黑"/>
          <w:szCs w:val="21"/>
        </w:rPr>
        <w:t>中因双机位</w:t>
      </w:r>
      <w:proofErr w:type="gramEnd"/>
      <w:r>
        <w:rPr>
          <w:rFonts w:ascii="微软雅黑" w:eastAsia="微软雅黑" w:hAnsi="微软雅黑"/>
          <w:szCs w:val="21"/>
        </w:rPr>
        <w:t>操作、架设等耽误考试；</w:t>
      </w:r>
      <w:proofErr w:type="gramStart"/>
      <w:r>
        <w:rPr>
          <w:rFonts w:ascii="微软雅黑" w:eastAsia="微软雅黑" w:hAnsi="微软雅黑"/>
          <w:szCs w:val="21"/>
        </w:rPr>
        <w:t>请确保</w:t>
      </w:r>
      <w:proofErr w:type="gramEnd"/>
      <w:r>
        <w:rPr>
          <w:rFonts w:ascii="微软雅黑" w:eastAsia="微软雅黑" w:hAnsi="微软雅黑"/>
          <w:szCs w:val="21"/>
        </w:rPr>
        <w:t>辅助机位至少有</w:t>
      </w:r>
      <w:r>
        <w:rPr>
          <w:rFonts w:ascii="微软雅黑" w:eastAsia="微软雅黑" w:hAnsi="微软雅黑"/>
          <w:szCs w:val="21"/>
        </w:rPr>
        <w:t>5G</w:t>
      </w:r>
      <w:r>
        <w:rPr>
          <w:rFonts w:ascii="微软雅黑" w:eastAsia="微软雅黑" w:hAnsi="微软雅黑"/>
          <w:szCs w:val="21"/>
        </w:rPr>
        <w:t>内存，以免出现拍摄中内存不足，视频无法保存影响考试。</w:t>
      </w:r>
    </w:p>
    <w:p w14:paraId="4571B116" w14:textId="77777777" w:rsidR="001A1AD9" w:rsidRDefault="00A44CF3">
      <w:pPr>
        <w:pStyle w:val="2"/>
      </w:pPr>
      <w:bookmarkStart w:id="32" w:name="_Toc53837999"/>
      <w:r>
        <w:t>5.2</w:t>
      </w:r>
      <w:r>
        <w:rPr>
          <w:rFonts w:hint="eastAsia"/>
        </w:rPr>
        <w:t>扫码</w:t>
      </w:r>
      <w:bookmarkEnd w:id="32"/>
    </w:p>
    <w:p w14:paraId="35A3626C" w14:textId="77777777" w:rsidR="001A1AD9" w:rsidRDefault="00A44CF3">
      <w:pPr>
        <w:pStyle w:val="110"/>
        <w:snapToGrid w:val="0"/>
        <w:jc w:val="left"/>
        <w:rPr>
          <w:rFonts w:ascii="微软雅黑" w:eastAsia="微软雅黑" w:hAnsi="微软雅黑"/>
          <w:color w:val="FF0000"/>
          <w:szCs w:val="21"/>
        </w:rPr>
      </w:pPr>
      <w:r>
        <w:rPr>
          <w:rFonts w:ascii="微软雅黑" w:eastAsia="微软雅黑" w:hAnsi="微软雅黑"/>
          <w:szCs w:val="21"/>
        </w:rPr>
        <w:t>无论是正式考试还是模拟考试，在主机（</w:t>
      </w:r>
      <w:proofErr w:type="gramStart"/>
      <w:r>
        <w:rPr>
          <w:rFonts w:ascii="微软雅黑" w:eastAsia="微软雅黑" w:hAnsi="微软雅黑"/>
          <w:szCs w:val="21"/>
        </w:rPr>
        <w:t>小艺帮</w:t>
      </w:r>
      <w:proofErr w:type="gramEnd"/>
      <w:r>
        <w:rPr>
          <w:rFonts w:ascii="微软雅黑" w:eastAsia="微软雅黑" w:hAnsi="微软雅黑"/>
          <w:szCs w:val="21"/>
        </w:rPr>
        <w:t>app</w:t>
      </w:r>
      <w:r>
        <w:rPr>
          <w:rFonts w:ascii="微软雅黑" w:eastAsia="微软雅黑" w:hAnsi="微软雅黑"/>
          <w:szCs w:val="21"/>
        </w:rPr>
        <w:t>）上点击去考试，进入考试页面</w:t>
      </w:r>
      <w:r>
        <w:rPr>
          <w:rFonts w:ascii="微软雅黑" w:eastAsia="微软雅黑" w:hAnsi="微软雅黑" w:hint="eastAsia"/>
          <w:szCs w:val="21"/>
        </w:rPr>
        <w:t>，页面下方</w:t>
      </w:r>
      <w:r>
        <w:rPr>
          <w:rFonts w:ascii="微软雅黑" w:eastAsia="微软雅黑" w:hAnsi="微软雅黑"/>
          <w:szCs w:val="21"/>
        </w:rPr>
        <w:t>会出现小</w:t>
      </w:r>
      <w:proofErr w:type="gramStart"/>
      <w:r>
        <w:rPr>
          <w:rFonts w:ascii="微软雅黑" w:eastAsia="微软雅黑" w:hAnsi="微软雅黑"/>
          <w:szCs w:val="21"/>
        </w:rPr>
        <w:t>艺帮助</w:t>
      </w:r>
      <w:proofErr w:type="gramEnd"/>
      <w:r>
        <w:rPr>
          <w:rFonts w:ascii="微软雅黑" w:eastAsia="微软雅黑" w:hAnsi="微软雅黑"/>
          <w:szCs w:val="21"/>
        </w:rPr>
        <w:t>手</w:t>
      </w:r>
      <w:proofErr w:type="gramStart"/>
      <w:r>
        <w:rPr>
          <w:rFonts w:ascii="微软雅黑" w:eastAsia="微软雅黑" w:hAnsi="微软雅黑"/>
          <w:szCs w:val="21"/>
        </w:rPr>
        <w:t>二维码查看</w:t>
      </w:r>
      <w:proofErr w:type="gramEnd"/>
      <w:r>
        <w:rPr>
          <w:rFonts w:ascii="微软雅黑" w:eastAsia="微软雅黑" w:hAnsi="微软雅黑"/>
          <w:szCs w:val="21"/>
        </w:rPr>
        <w:t>入口，点击打开二维码，使用辅机（小</w:t>
      </w:r>
      <w:proofErr w:type="gramStart"/>
      <w:r>
        <w:rPr>
          <w:rFonts w:ascii="微软雅黑" w:eastAsia="微软雅黑" w:hAnsi="微软雅黑"/>
          <w:szCs w:val="21"/>
        </w:rPr>
        <w:t>艺帮助</w:t>
      </w:r>
      <w:proofErr w:type="gramEnd"/>
      <w:r>
        <w:rPr>
          <w:rFonts w:ascii="微软雅黑" w:eastAsia="微软雅黑" w:hAnsi="微软雅黑"/>
          <w:szCs w:val="21"/>
        </w:rPr>
        <w:t>手</w:t>
      </w:r>
      <w:r>
        <w:rPr>
          <w:rFonts w:ascii="微软雅黑" w:eastAsia="微软雅黑" w:hAnsi="微软雅黑"/>
          <w:szCs w:val="21"/>
        </w:rPr>
        <w:t>app</w:t>
      </w:r>
      <w:r>
        <w:rPr>
          <w:rFonts w:ascii="微软雅黑" w:eastAsia="微软雅黑" w:hAnsi="微软雅黑"/>
          <w:szCs w:val="21"/>
        </w:rPr>
        <w:t>）扫描</w:t>
      </w:r>
      <w:proofErr w:type="gramStart"/>
      <w:r>
        <w:rPr>
          <w:rFonts w:ascii="微软雅黑" w:eastAsia="微软雅黑" w:hAnsi="微软雅黑"/>
          <w:szCs w:val="21"/>
        </w:rPr>
        <w:t>二维码进入</w:t>
      </w:r>
      <w:proofErr w:type="gramEnd"/>
      <w:r>
        <w:rPr>
          <w:rFonts w:ascii="微软雅黑" w:eastAsia="微软雅黑" w:hAnsi="微软雅黑"/>
          <w:szCs w:val="21"/>
        </w:rPr>
        <w:t>。</w:t>
      </w:r>
    </w:p>
    <w:p w14:paraId="5803A35F" w14:textId="77777777" w:rsidR="001A1AD9" w:rsidRDefault="00A44CF3">
      <w:pPr>
        <w:pStyle w:val="110"/>
        <w:snapToGrid w:val="0"/>
        <w:ind w:firstLineChars="0" w:firstLine="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114300" distR="114300" wp14:anchorId="5331B3CC" wp14:editId="34CB720D">
            <wp:extent cx="1094105" cy="2132965"/>
            <wp:effectExtent l="0" t="0" r="0" b="63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99614" cy="2143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BE3277F" wp14:editId="546F3DFA">
            <wp:extent cx="1072515" cy="2152650"/>
            <wp:effectExtent l="0" t="0" r="0" b="0"/>
            <wp:docPr id="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97805" cy="220289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9F610F" w14:textId="77777777" w:rsidR="001A1AD9" w:rsidRDefault="001A1AD9">
      <w:pPr>
        <w:pStyle w:val="110"/>
        <w:snapToGrid w:val="0"/>
        <w:ind w:firstLineChars="0" w:firstLine="0"/>
      </w:pPr>
    </w:p>
    <w:p w14:paraId="635B455A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/>
          <w:szCs w:val="21"/>
        </w:rPr>
        <w:t>如果扫码失败</w:t>
      </w:r>
      <w:proofErr w:type="gramEnd"/>
      <w:r>
        <w:rPr>
          <w:rFonts w:ascii="微软雅黑" w:eastAsia="微软雅黑" w:hAnsi="微软雅黑"/>
          <w:szCs w:val="21"/>
        </w:rPr>
        <w:t>，会弹出失败原因的提示，请根据提示调整后再扫码尝试</w:t>
      </w:r>
      <w:r>
        <w:rPr>
          <w:rFonts w:ascii="微软雅黑" w:eastAsia="微软雅黑" w:hAnsi="微软雅黑" w:hint="eastAsia"/>
          <w:szCs w:val="21"/>
        </w:rPr>
        <w:t>，</w:t>
      </w:r>
      <w:r>
        <w:rPr>
          <w:rFonts w:ascii="微软雅黑" w:eastAsia="微软雅黑" w:hAnsi="微软雅黑"/>
          <w:szCs w:val="21"/>
        </w:rPr>
        <w:t>或者使用其他</w:t>
      </w:r>
      <w:r>
        <w:rPr>
          <w:rFonts w:ascii="微软雅黑" w:eastAsia="微软雅黑" w:hAnsi="微软雅黑"/>
          <w:szCs w:val="21"/>
        </w:rPr>
        <w:t>app</w:t>
      </w:r>
      <w:proofErr w:type="gramStart"/>
      <w:r>
        <w:rPr>
          <w:rFonts w:ascii="微软雅黑" w:eastAsia="微软雅黑" w:hAnsi="微软雅黑"/>
          <w:szCs w:val="21"/>
        </w:rPr>
        <w:t>扫描此二维码</w:t>
      </w:r>
      <w:proofErr w:type="gramEnd"/>
      <w:r>
        <w:rPr>
          <w:rFonts w:ascii="微软雅黑" w:eastAsia="微软雅黑" w:hAnsi="微软雅黑"/>
          <w:szCs w:val="21"/>
        </w:rPr>
        <w:t>后，复制扫描内容，粘贴或输入到辅机的填写框内。</w:t>
      </w:r>
    </w:p>
    <w:p w14:paraId="3F8083C8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color w:val="FF0000"/>
          <w:szCs w:val="21"/>
        </w:rPr>
      </w:pPr>
      <w:r>
        <w:rPr>
          <w:rFonts w:ascii="微软雅黑" w:eastAsia="微软雅黑" w:hAnsi="微软雅黑"/>
          <w:color w:val="FF0000"/>
          <w:szCs w:val="21"/>
        </w:rPr>
        <w:t>一场考试只有一个二维码，最多只支持</w:t>
      </w:r>
      <w:r>
        <w:rPr>
          <w:rFonts w:ascii="微软雅黑" w:eastAsia="微软雅黑" w:hAnsi="微软雅黑"/>
          <w:color w:val="FF0000"/>
          <w:szCs w:val="21"/>
        </w:rPr>
        <w:t>3</w:t>
      </w:r>
      <w:r>
        <w:rPr>
          <w:rFonts w:ascii="微软雅黑" w:eastAsia="微软雅黑" w:hAnsi="微软雅黑"/>
          <w:color w:val="FF0000"/>
          <w:szCs w:val="21"/>
        </w:rPr>
        <w:t>台手机扫码，超过</w:t>
      </w:r>
      <w:r>
        <w:rPr>
          <w:rFonts w:ascii="微软雅黑" w:eastAsia="微软雅黑" w:hAnsi="微软雅黑"/>
          <w:color w:val="FF0000"/>
          <w:szCs w:val="21"/>
        </w:rPr>
        <w:t>3</w:t>
      </w:r>
      <w:r>
        <w:rPr>
          <w:rFonts w:ascii="微软雅黑" w:eastAsia="微软雅黑" w:hAnsi="微软雅黑"/>
          <w:color w:val="FF0000"/>
          <w:szCs w:val="21"/>
        </w:rPr>
        <w:t>台无法再扫描。请注意一定不要随便外泄二维码，导致无法进行辅机拍摄。</w:t>
      </w:r>
    </w:p>
    <w:p w14:paraId="404C73B0" w14:textId="77777777" w:rsidR="001A1AD9" w:rsidRDefault="001A1AD9">
      <w:pPr>
        <w:pStyle w:val="110"/>
        <w:snapToGrid w:val="0"/>
        <w:ind w:firstLineChars="0" w:firstLine="0"/>
        <w:rPr>
          <w:rFonts w:ascii="微软雅黑" w:eastAsia="微软雅黑" w:hAnsi="微软雅黑"/>
          <w:sz w:val="24"/>
        </w:rPr>
      </w:pPr>
    </w:p>
    <w:p w14:paraId="4FFEED38" w14:textId="77777777" w:rsidR="001A1AD9" w:rsidRDefault="00A44CF3">
      <w:pPr>
        <w:pStyle w:val="2"/>
      </w:pPr>
      <w:bookmarkStart w:id="33" w:name="_Toc53838000"/>
      <w:r>
        <w:t>5.3</w:t>
      </w:r>
      <w:r>
        <w:rPr>
          <w:rFonts w:hint="eastAsia"/>
        </w:rPr>
        <w:t>考前录像及调整</w:t>
      </w:r>
      <w:bookmarkEnd w:id="33"/>
    </w:p>
    <w:p w14:paraId="01DF65B9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识别</w:t>
      </w:r>
      <w:proofErr w:type="gramStart"/>
      <w:r>
        <w:rPr>
          <w:rFonts w:ascii="微软雅黑" w:eastAsia="微软雅黑" w:hAnsi="微软雅黑"/>
          <w:szCs w:val="21"/>
        </w:rPr>
        <w:t>二维码后</w:t>
      </w:r>
      <w:proofErr w:type="gramEnd"/>
      <w:r>
        <w:rPr>
          <w:rFonts w:ascii="微软雅黑" w:eastAsia="微软雅黑" w:hAnsi="微软雅黑"/>
          <w:szCs w:val="21"/>
        </w:rPr>
        <w:t>进入准备页面，根据自己的需要切换前后置摄像头，</w:t>
      </w:r>
      <w:r>
        <w:rPr>
          <w:rFonts w:ascii="微软雅黑" w:eastAsia="微软雅黑" w:hAnsi="微软雅黑" w:hint="eastAsia"/>
          <w:szCs w:val="21"/>
        </w:rPr>
        <w:t>主副机位的按照学校要求摆放</w:t>
      </w:r>
      <w:r>
        <w:rPr>
          <w:rFonts w:ascii="微软雅黑" w:eastAsia="微软雅黑" w:hAnsi="微软雅黑"/>
          <w:szCs w:val="21"/>
        </w:rPr>
        <w:t>，随后点击</w:t>
      </w:r>
      <w:r>
        <w:rPr>
          <w:rFonts w:ascii="微软雅黑" w:eastAsia="微软雅黑" w:hAnsi="微软雅黑"/>
          <w:szCs w:val="21"/>
        </w:rPr>
        <w:t>“</w:t>
      </w:r>
      <w:r>
        <w:rPr>
          <w:rFonts w:ascii="微软雅黑" w:eastAsia="微软雅黑" w:hAnsi="微软雅黑"/>
          <w:szCs w:val="21"/>
        </w:rPr>
        <w:t>开始录制</w:t>
      </w:r>
      <w:r>
        <w:rPr>
          <w:rFonts w:ascii="微软雅黑" w:eastAsia="微软雅黑" w:hAnsi="微软雅黑"/>
          <w:szCs w:val="21"/>
        </w:rPr>
        <w:t>”</w:t>
      </w:r>
      <w:r>
        <w:rPr>
          <w:rFonts w:ascii="微软雅黑" w:eastAsia="微软雅黑" w:hAnsi="微软雅黑"/>
          <w:szCs w:val="21"/>
        </w:rPr>
        <w:t>按钮进行录制，请务必在主机的</w:t>
      </w:r>
      <w:proofErr w:type="gramStart"/>
      <w:r>
        <w:rPr>
          <w:rFonts w:ascii="微软雅黑" w:eastAsia="微软雅黑" w:hAnsi="微软雅黑"/>
          <w:szCs w:val="21"/>
        </w:rPr>
        <w:t>候考时间</w:t>
      </w:r>
      <w:proofErr w:type="gramEnd"/>
      <w:r>
        <w:rPr>
          <w:rFonts w:ascii="微软雅黑" w:eastAsia="微软雅黑" w:hAnsi="微软雅黑"/>
          <w:szCs w:val="21"/>
        </w:rPr>
        <w:t>前开启辅机录制，以免影响考试时间。</w:t>
      </w:r>
    </w:p>
    <w:p w14:paraId="724E1EA7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如果进入考试页面的时间过晚，</w:t>
      </w:r>
      <w:proofErr w:type="gramStart"/>
      <w:r>
        <w:rPr>
          <w:rFonts w:ascii="微软雅黑" w:eastAsia="微软雅黑" w:hAnsi="微软雅黑"/>
          <w:szCs w:val="21"/>
        </w:rPr>
        <w:t>候考时间</w:t>
      </w:r>
      <w:proofErr w:type="gramEnd"/>
      <w:r>
        <w:rPr>
          <w:rFonts w:ascii="微软雅黑" w:eastAsia="微软雅黑" w:hAnsi="微软雅黑"/>
          <w:szCs w:val="21"/>
        </w:rPr>
        <w:t>即将结束，也需要及时摆好辅机的拍摄角度和距离，以免影响考试。</w:t>
      </w:r>
    </w:p>
    <w:p w14:paraId="39FAF291" w14:textId="77777777" w:rsidR="001A1AD9" w:rsidRDefault="001A1AD9">
      <w:pPr>
        <w:pStyle w:val="110"/>
        <w:snapToGrid w:val="0"/>
        <w:ind w:firstLineChars="0"/>
        <w:rPr>
          <w:rFonts w:ascii="微软雅黑" w:eastAsia="微软雅黑" w:hAnsi="微软雅黑"/>
          <w:sz w:val="24"/>
        </w:rPr>
      </w:pPr>
    </w:p>
    <w:p w14:paraId="6B3885DB" w14:textId="77777777" w:rsidR="001A1AD9" w:rsidRDefault="00A44CF3">
      <w:pPr>
        <w:pStyle w:val="110"/>
        <w:snapToGrid w:val="0"/>
        <w:ind w:firstLineChars="0" w:firstLine="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114300" distR="114300" wp14:anchorId="4AA98FFD" wp14:editId="6605B386">
            <wp:extent cx="3101340" cy="1644015"/>
            <wp:effectExtent l="0" t="0" r="3810" b="0"/>
            <wp:docPr id="7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28398" cy="165855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7412F3" w14:textId="77777777" w:rsidR="001A1AD9" w:rsidRDefault="00A44CF3">
      <w:pPr>
        <w:pStyle w:val="2"/>
      </w:pPr>
      <w:bookmarkStart w:id="34" w:name="_Toc53838001"/>
      <w:r>
        <w:t>5.4</w:t>
      </w:r>
      <w:r>
        <w:rPr>
          <w:rFonts w:hint="eastAsia"/>
        </w:rPr>
        <w:t>正式录制</w:t>
      </w:r>
      <w:bookmarkEnd w:id="34"/>
    </w:p>
    <w:p w14:paraId="6A07DFCC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辅机录制正式考试时，会实时显示已录制时长和录制结束时间。完成主机的考试后辅机即可点击</w:t>
      </w:r>
      <w:r>
        <w:rPr>
          <w:rFonts w:ascii="微软雅黑" w:eastAsia="微软雅黑" w:hAnsi="微软雅黑"/>
          <w:szCs w:val="21"/>
        </w:rPr>
        <w:t>“</w:t>
      </w:r>
      <w:r>
        <w:rPr>
          <w:rFonts w:ascii="微软雅黑" w:eastAsia="微软雅黑" w:hAnsi="微软雅黑"/>
          <w:szCs w:val="21"/>
        </w:rPr>
        <w:t>完成录制</w:t>
      </w:r>
      <w:r>
        <w:rPr>
          <w:rFonts w:ascii="微软雅黑" w:eastAsia="微软雅黑" w:hAnsi="微软雅黑"/>
          <w:szCs w:val="21"/>
        </w:rPr>
        <w:t>”</w:t>
      </w:r>
      <w:r>
        <w:rPr>
          <w:rFonts w:ascii="微软雅黑" w:eastAsia="微软雅黑" w:hAnsi="微软雅黑"/>
          <w:szCs w:val="21"/>
        </w:rPr>
        <w:t>按钮，提示确认完成后，进入提交页面。录制结束时间到后，会自动结束录制，进入提交页面。</w:t>
      </w:r>
    </w:p>
    <w:p w14:paraId="4B218820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一场考试中，如果两个科目的开考时间间隔过长，可以暂停录制，回到首页。等后一个科目即将开考前再进入录制。</w:t>
      </w:r>
      <w:proofErr w:type="gramStart"/>
      <w:r>
        <w:rPr>
          <w:rFonts w:ascii="微软雅黑" w:eastAsia="微软雅黑" w:hAnsi="微软雅黑"/>
          <w:szCs w:val="21"/>
        </w:rPr>
        <w:t>请确定</w:t>
      </w:r>
      <w:proofErr w:type="gramEnd"/>
      <w:r>
        <w:rPr>
          <w:rFonts w:ascii="微软雅黑" w:eastAsia="微软雅黑" w:hAnsi="微软雅黑"/>
          <w:szCs w:val="21"/>
        </w:rPr>
        <w:t>主机和辅机对应专业的视频</w:t>
      </w:r>
      <w:proofErr w:type="gramStart"/>
      <w:r>
        <w:rPr>
          <w:rFonts w:ascii="微软雅黑" w:eastAsia="微软雅黑" w:hAnsi="微软雅黑"/>
          <w:szCs w:val="21"/>
        </w:rPr>
        <w:t>一</w:t>
      </w:r>
      <w:proofErr w:type="gramEnd"/>
      <w:r>
        <w:rPr>
          <w:rFonts w:ascii="微软雅黑" w:eastAsia="微软雅黑" w:hAnsi="微软雅黑"/>
          <w:szCs w:val="21"/>
        </w:rPr>
        <w:t>提交。辅机每次拍摄的中断次数和录制时间都会被记录。</w:t>
      </w:r>
    </w:p>
    <w:p w14:paraId="6070067E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如在录制过程中不小心触碰完成录制按钮或中断了录制，请尽快回到首页。点击考试记录上</w:t>
      </w:r>
      <w:r>
        <w:rPr>
          <w:rFonts w:ascii="微软雅黑" w:eastAsia="微软雅黑" w:hAnsi="微软雅黑"/>
          <w:szCs w:val="21"/>
        </w:rPr>
        <w:t>“</w:t>
      </w:r>
      <w:r>
        <w:rPr>
          <w:rFonts w:ascii="微软雅黑" w:eastAsia="微软雅黑" w:hAnsi="微软雅黑"/>
          <w:szCs w:val="21"/>
        </w:rPr>
        <w:t>继续录制</w:t>
      </w:r>
      <w:r>
        <w:rPr>
          <w:rFonts w:ascii="微软雅黑" w:eastAsia="微软雅黑" w:hAnsi="微软雅黑"/>
          <w:szCs w:val="21"/>
        </w:rPr>
        <w:t>”</w:t>
      </w:r>
      <w:r>
        <w:rPr>
          <w:rFonts w:ascii="微软雅黑" w:eastAsia="微软雅黑" w:hAnsi="微软雅黑"/>
          <w:szCs w:val="21"/>
        </w:rPr>
        <w:t>按钮，即可重新回到录制页面；在考试时间内，</w:t>
      </w:r>
      <w:r>
        <w:rPr>
          <w:rFonts w:ascii="微软雅黑" w:eastAsia="微软雅黑" w:hAnsi="微软雅黑"/>
          <w:szCs w:val="21"/>
        </w:rPr>
        <w:t>如果重新</w:t>
      </w:r>
      <w:proofErr w:type="gramStart"/>
      <w:r>
        <w:rPr>
          <w:rFonts w:ascii="微软雅黑" w:eastAsia="微软雅黑" w:hAnsi="微软雅黑"/>
          <w:szCs w:val="21"/>
        </w:rPr>
        <w:t>扫描此考试</w:t>
      </w:r>
      <w:proofErr w:type="gramEnd"/>
      <w:r>
        <w:rPr>
          <w:rFonts w:ascii="微软雅黑" w:eastAsia="微软雅黑" w:hAnsi="微软雅黑"/>
          <w:szCs w:val="21"/>
        </w:rPr>
        <w:t>专业的二维码，也会回到录制页面。</w:t>
      </w:r>
    </w:p>
    <w:p w14:paraId="44B60BEE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模拟考试每次</w:t>
      </w:r>
      <w:proofErr w:type="gramStart"/>
      <w:r>
        <w:rPr>
          <w:rFonts w:ascii="微软雅黑" w:eastAsia="微软雅黑" w:hAnsi="微软雅黑"/>
          <w:szCs w:val="21"/>
        </w:rPr>
        <w:t>扫码即</w:t>
      </w:r>
      <w:proofErr w:type="gramEnd"/>
      <w:r>
        <w:rPr>
          <w:rFonts w:ascii="微软雅黑" w:eastAsia="微软雅黑" w:hAnsi="微软雅黑"/>
          <w:szCs w:val="21"/>
        </w:rPr>
        <w:t>开始新的模拟考试，直接点击首页的考试，则继续录制。</w:t>
      </w:r>
    </w:p>
    <w:p w14:paraId="16F4827B" w14:textId="77777777" w:rsidR="001A1AD9" w:rsidRDefault="00A44CF3">
      <w:pPr>
        <w:pStyle w:val="110"/>
        <w:snapToGrid w:val="0"/>
        <w:ind w:firstLineChars="0" w:firstLine="0"/>
        <w:jc w:val="center"/>
      </w:pPr>
      <w:r>
        <w:rPr>
          <w:noProof/>
        </w:rPr>
        <w:drawing>
          <wp:inline distT="0" distB="0" distL="114300" distR="114300" wp14:anchorId="03C51AFD" wp14:editId="3BA90053">
            <wp:extent cx="3289300" cy="1663065"/>
            <wp:effectExtent l="0" t="0" r="6350" b="0"/>
            <wp:docPr id="7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49385" cy="169346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3E5411" w14:textId="77777777" w:rsidR="001A1AD9" w:rsidRDefault="001A1AD9">
      <w:pPr>
        <w:pStyle w:val="110"/>
        <w:snapToGrid w:val="0"/>
        <w:ind w:firstLineChars="0" w:firstLine="0"/>
        <w:rPr>
          <w:rFonts w:ascii="微软雅黑" w:eastAsia="微软雅黑" w:hAnsi="微软雅黑"/>
          <w:sz w:val="24"/>
        </w:rPr>
      </w:pPr>
    </w:p>
    <w:p w14:paraId="1B2BF089" w14:textId="77777777" w:rsidR="001A1AD9" w:rsidRDefault="00A44CF3">
      <w:pPr>
        <w:pStyle w:val="2"/>
      </w:pPr>
      <w:bookmarkStart w:id="35" w:name="_Toc53838002"/>
      <w:r>
        <w:t>5.5</w:t>
      </w:r>
      <w:r>
        <w:rPr>
          <w:rFonts w:hint="eastAsia"/>
        </w:rPr>
        <w:t>提交视频</w:t>
      </w:r>
      <w:bookmarkEnd w:id="35"/>
    </w:p>
    <w:p w14:paraId="7FB781DF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主机的正式考试视频提交后，请及时提交辅机录制视频。提交后即可看到上传进度，上</w:t>
      </w:r>
      <w:proofErr w:type="gramStart"/>
      <w:r>
        <w:rPr>
          <w:rFonts w:ascii="微软雅黑" w:eastAsia="微软雅黑" w:hAnsi="微软雅黑"/>
          <w:szCs w:val="21"/>
        </w:rPr>
        <w:t>传成功</w:t>
      </w:r>
      <w:proofErr w:type="gramEnd"/>
      <w:r>
        <w:rPr>
          <w:rFonts w:ascii="微软雅黑" w:eastAsia="微软雅黑" w:hAnsi="微软雅黑"/>
          <w:szCs w:val="21"/>
        </w:rPr>
        <w:t>后，显示成功提示信息。</w:t>
      </w:r>
    </w:p>
    <w:p w14:paraId="3DFE3A81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正式考试时，主机的所有科目都录制完成并提交完毕后，辅机的视频才可提交。考试时间结束，辅机依旧可以提交视频。</w:t>
      </w:r>
    </w:p>
    <w:p w14:paraId="5D172F51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录制完的视频无法查看，也不可更改。</w:t>
      </w:r>
    </w:p>
    <w:p w14:paraId="5D7F2911" w14:textId="77777777" w:rsidR="001A1AD9" w:rsidRDefault="001A1AD9">
      <w:pPr>
        <w:pStyle w:val="110"/>
        <w:snapToGrid w:val="0"/>
        <w:ind w:firstLineChars="0"/>
        <w:rPr>
          <w:rFonts w:ascii="微软雅黑" w:eastAsia="微软雅黑" w:hAnsi="微软雅黑"/>
          <w:sz w:val="24"/>
        </w:rPr>
      </w:pPr>
    </w:p>
    <w:p w14:paraId="72574791" w14:textId="77777777" w:rsidR="001A1AD9" w:rsidRDefault="00A44CF3">
      <w:pPr>
        <w:pStyle w:val="110"/>
        <w:snapToGrid w:val="0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 wp14:anchorId="5D7E54A1" wp14:editId="52819495">
            <wp:extent cx="1558290" cy="2926080"/>
            <wp:effectExtent l="0" t="0" r="3810" b="7620"/>
            <wp:docPr id="8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78355" cy="296285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02DE7C7" wp14:editId="0C219A5B">
            <wp:extent cx="1524000" cy="2926080"/>
            <wp:effectExtent l="0" t="0" r="0" b="762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34292" cy="294559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bookmarkEnd w:id="22"/>
    <w:p w14:paraId="19617014" w14:textId="77777777" w:rsidR="001A1AD9" w:rsidRDefault="001A1AD9"/>
    <w:p w14:paraId="4A15600B" w14:textId="77777777" w:rsidR="001A1AD9" w:rsidRDefault="001A1AD9">
      <w:pPr>
        <w:pStyle w:val="11"/>
        <w:snapToGrid w:val="0"/>
        <w:ind w:left="420" w:firstLineChars="0" w:firstLine="0"/>
        <w:jc w:val="center"/>
        <w:rPr>
          <w:rFonts w:ascii="微软雅黑" w:eastAsia="微软雅黑" w:hAnsi="微软雅黑" w:cs="冬青黑体简体中文"/>
          <w:color w:val="FF0000"/>
          <w:sz w:val="24"/>
          <w:szCs w:val="32"/>
        </w:rPr>
      </w:pPr>
    </w:p>
    <w:p w14:paraId="3112695A" w14:textId="77777777" w:rsidR="001A1AD9" w:rsidRDefault="00A44CF3">
      <w:pPr>
        <w:pStyle w:val="1"/>
        <w:numPr>
          <w:ilvl w:val="0"/>
          <w:numId w:val="1"/>
        </w:numPr>
        <w:snapToGrid w:val="0"/>
        <w:spacing w:before="0" w:after="0" w:line="240" w:lineRule="atLeast"/>
        <w:rPr>
          <w:rFonts w:ascii="微软雅黑" w:eastAsia="微软雅黑" w:hAnsi="微软雅黑"/>
          <w:color w:val="1E73F3"/>
          <w:u w:val="single"/>
        </w:rPr>
      </w:pPr>
      <w:bookmarkStart w:id="36" w:name="_Toc53838004"/>
      <w:r>
        <w:rPr>
          <w:rFonts w:ascii="微软雅黑" w:eastAsia="微软雅黑" w:hAnsi="微软雅黑" w:hint="eastAsia"/>
          <w:color w:val="1E73F3"/>
          <w:u w:val="single"/>
        </w:rPr>
        <w:t>技术咨询</w:t>
      </w:r>
      <w:bookmarkEnd w:id="36"/>
    </w:p>
    <w:p w14:paraId="2A6075FE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QQ</w:t>
      </w:r>
      <w:r>
        <w:rPr>
          <w:rFonts w:ascii="微软雅黑" w:eastAsia="微软雅黑" w:hAnsi="微软雅黑" w:hint="eastAsia"/>
          <w:szCs w:val="21"/>
        </w:rPr>
        <w:t>号：</w:t>
      </w:r>
      <w:r>
        <w:rPr>
          <w:rFonts w:ascii="微软雅黑" w:eastAsia="微软雅黑" w:hAnsi="微软雅黑" w:hint="eastAsia"/>
          <w:szCs w:val="21"/>
        </w:rPr>
        <w:t>800-180-626</w:t>
      </w:r>
    </w:p>
    <w:p w14:paraId="519B5203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服务时间：周一到周日，</w:t>
      </w:r>
      <w:r>
        <w:rPr>
          <w:rFonts w:ascii="微软雅黑" w:eastAsia="微软雅黑" w:hAnsi="微软雅黑" w:hint="eastAsia"/>
          <w:szCs w:val="21"/>
        </w:rPr>
        <w:t>8</w:t>
      </w:r>
      <w:r>
        <w:rPr>
          <w:rFonts w:ascii="微软雅黑" w:eastAsia="微软雅黑" w:hAnsi="微软雅黑"/>
          <w:szCs w:val="21"/>
        </w:rPr>
        <w:t>:00-24:00</w:t>
      </w:r>
      <w:r>
        <w:rPr>
          <w:rFonts w:ascii="微软雅黑" w:eastAsia="微软雅黑" w:hAnsi="微软雅黑" w:hint="eastAsia"/>
          <w:szCs w:val="21"/>
        </w:rPr>
        <w:t>，其他时间的咨询会延迟到当天</w:t>
      </w:r>
      <w:r>
        <w:rPr>
          <w:rFonts w:ascii="微软雅黑" w:eastAsia="微软雅黑" w:hAnsi="微软雅黑" w:hint="eastAsia"/>
          <w:szCs w:val="21"/>
        </w:rPr>
        <w:t>8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处理，敬请谅解！</w:t>
      </w:r>
    </w:p>
    <w:p w14:paraId="4EA61488" w14:textId="77777777" w:rsidR="001A1AD9" w:rsidRDefault="00A44CF3">
      <w:pPr>
        <w:pStyle w:val="110"/>
        <w:snapToGrid w:val="0"/>
        <w:ind w:firstLineChars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以上咨询方式仅限</w:t>
      </w:r>
      <w:proofErr w:type="gramStart"/>
      <w:r>
        <w:rPr>
          <w:rFonts w:ascii="微软雅黑" w:eastAsia="微软雅黑" w:hAnsi="微软雅黑" w:hint="eastAsia"/>
          <w:szCs w:val="21"/>
        </w:rPr>
        <w:t>小艺帮</w:t>
      </w:r>
      <w:proofErr w:type="gramEnd"/>
      <w:r>
        <w:rPr>
          <w:rFonts w:ascii="微软雅黑" w:eastAsia="微软雅黑" w:hAnsi="微软雅黑" w:hint="eastAsia"/>
          <w:szCs w:val="21"/>
        </w:rPr>
        <w:t>APP</w:t>
      </w:r>
      <w:r>
        <w:rPr>
          <w:rFonts w:ascii="微软雅黑" w:eastAsia="微软雅黑" w:hAnsi="微软雅黑" w:hint="eastAsia"/>
          <w:szCs w:val="21"/>
        </w:rPr>
        <w:t>的系统操作及技术问题咨询。</w:t>
      </w:r>
      <w:bookmarkEnd w:id="4"/>
      <w:bookmarkEnd w:id="26"/>
      <w:bookmarkEnd w:id="30"/>
    </w:p>
    <w:p w14:paraId="546E7E45" w14:textId="77777777" w:rsidR="001A1AD9" w:rsidRDefault="001A1AD9">
      <w:pPr>
        <w:pStyle w:val="11"/>
        <w:ind w:left="420" w:firstLineChars="0" w:firstLine="0"/>
      </w:pPr>
    </w:p>
    <w:sectPr w:rsidR="001A1AD9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苹方-简">
    <w:charset w:val="86"/>
    <w:family w:val="auto"/>
    <w:pitch w:val="default"/>
    <w:sig w:usb0="A00002FF" w:usb1="7ACFFDFB" w:usb2="00000017" w:usb3="00000000" w:csb0="00040001" w:csb1="00000000"/>
  </w:font>
  <w:font w:name="冬青黑体简体中文">
    <w:charset w:val="86"/>
    <w:family w:val="auto"/>
    <w:pitch w:val="default"/>
    <w:sig w:usb0="A00002BF" w:usb1="1ACF7CFA" w:usb2="00000016" w:usb3="00000000" w:csb0="00060007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E4B8113"/>
    <w:multiLevelType w:val="multilevel"/>
    <w:tmpl w:val="5E4B8113"/>
    <w:lvl w:ilvl="0">
      <w:start w:val="1"/>
      <w:numFmt w:val="decimal"/>
      <w:suff w:val="nothing"/>
      <w:lvlText w:val="%1."/>
      <w:lvlJc w:val="left"/>
    </w:lvl>
    <w:lvl w:ilvl="1">
      <w:start w:val="1"/>
      <w:numFmt w:val="decimal"/>
      <w:isLgl/>
      <w:lvlText w:val="%1.%2"/>
      <w:lvlJc w:val="left"/>
      <w:pPr>
        <w:ind w:left="370" w:hanging="370"/>
      </w:pPr>
      <w:rPr>
        <w:rFonts w:asciiTheme="minorHAnsi" w:eastAsiaTheme="minorEastAsia" w:hAnsiTheme="minorHAnsi" w:hint="default"/>
        <w:color w:val="auto"/>
        <w:sz w:val="21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asciiTheme="minorHAnsi" w:eastAsiaTheme="minorEastAsia" w:hAnsiTheme="minorHAnsi" w:hint="default"/>
        <w:color w:val="auto"/>
        <w:sz w:val="21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asciiTheme="minorHAnsi" w:eastAsiaTheme="minorEastAsia" w:hAnsiTheme="minorHAnsi" w:hint="default"/>
        <w:color w:val="auto"/>
        <w:sz w:val="21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asciiTheme="minorHAnsi" w:eastAsiaTheme="minorEastAsia" w:hAnsiTheme="minorHAnsi" w:hint="default"/>
        <w:color w:val="auto"/>
        <w:sz w:val="21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asciiTheme="minorHAnsi" w:eastAsiaTheme="minorEastAsia" w:hAnsiTheme="minorHAnsi" w:hint="default"/>
        <w:color w:val="auto"/>
        <w:sz w:val="21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asciiTheme="minorHAnsi" w:eastAsiaTheme="minorEastAsia" w:hAnsiTheme="minorHAnsi" w:hint="default"/>
        <w:color w:val="auto"/>
        <w:sz w:val="21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asciiTheme="minorHAnsi" w:eastAsiaTheme="minorEastAsia" w:hAnsiTheme="minorHAnsi" w:hint="default"/>
        <w:color w:val="auto"/>
        <w:sz w:val="21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asciiTheme="minorHAnsi" w:eastAsiaTheme="minorEastAsia" w:hAnsiTheme="minorHAnsi" w:hint="default"/>
        <w:color w:val="auto"/>
        <w:sz w:val="21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0F8"/>
    <w:rsid w:val="BCD70B8E"/>
    <w:rsid w:val="E57F31C5"/>
    <w:rsid w:val="00123ABE"/>
    <w:rsid w:val="0017703C"/>
    <w:rsid w:val="001A1AD9"/>
    <w:rsid w:val="002C7597"/>
    <w:rsid w:val="003147D9"/>
    <w:rsid w:val="003F4EE1"/>
    <w:rsid w:val="00435B5C"/>
    <w:rsid w:val="004425B2"/>
    <w:rsid w:val="004D5484"/>
    <w:rsid w:val="00513D6E"/>
    <w:rsid w:val="005A0BCD"/>
    <w:rsid w:val="00602D24"/>
    <w:rsid w:val="006540F8"/>
    <w:rsid w:val="0082524E"/>
    <w:rsid w:val="00825322"/>
    <w:rsid w:val="00831AC0"/>
    <w:rsid w:val="008435F8"/>
    <w:rsid w:val="008C233C"/>
    <w:rsid w:val="009A5EDF"/>
    <w:rsid w:val="009E4721"/>
    <w:rsid w:val="00A44CF3"/>
    <w:rsid w:val="00B76371"/>
    <w:rsid w:val="00B821C4"/>
    <w:rsid w:val="00B82E2D"/>
    <w:rsid w:val="00C71E45"/>
    <w:rsid w:val="00C86A0E"/>
    <w:rsid w:val="00D2640B"/>
    <w:rsid w:val="00D268A4"/>
    <w:rsid w:val="00D60841"/>
    <w:rsid w:val="00D906AD"/>
    <w:rsid w:val="00FD2826"/>
    <w:rsid w:val="0F632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AFA19DF"/>
  <w15:docId w15:val="{798A8B69-8B39-426F-B370-DB0D9DB5F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6" w:lineRule="auto"/>
      <w:outlineLvl w:val="0"/>
    </w:pPr>
    <w:rPr>
      <w:b/>
      <w:kern w:val="44"/>
      <w:sz w:val="4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tabs>
        <w:tab w:val="right" w:leader="dot" w:pos="8296"/>
      </w:tabs>
    </w:pPr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qFormat/>
    <w:rPr>
      <w:b/>
      <w:kern w:val="44"/>
      <w:sz w:val="44"/>
      <w:szCs w:val="2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32"/>
      <w:szCs w:val="32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  <w:style w:type="paragraph" w:customStyle="1" w:styleId="11">
    <w:name w:val="列表段落1"/>
    <w:basedOn w:val="a"/>
    <w:uiPriority w:val="34"/>
    <w:qFormat/>
    <w:pPr>
      <w:ind w:firstLineChars="200" w:firstLine="420"/>
    </w:pPr>
  </w:style>
  <w:style w:type="paragraph" w:customStyle="1" w:styleId="110">
    <w:name w:val="列表段落11"/>
    <w:basedOn w:val="a"/>
    <w:uiPriority w:val="34"/>
    <w:qFormat/>
    <w:pPr>
      <w:ind w:firstLineChars="200" w:firstLine="420"/>
    </w:pPr>
    <w:rPr>
      <w:szCs w:val="24"/>
    </w:rPr>
  </w:style>
  <w:style w:type="paragraph" w:customStyle="1" w:styleId="a8">
    <w:name w:val="标正文"/>
    <w:basedOn w:val="a"/>
    <w:link w:val="Char"/>
    <w:qFormat/>
    <w:pPr>
      <w:spacing w:line="360" w:lineRule="auto"/>
      <w:ind w:firstLineChars="200" w:firstLine="480"/>
    </w:pPr>
    <w:rPr>
      <w:rFonts w:ascii="Times New Roman" w:eastAsia="宋体" w:hAnsi="Times New Roman" w:cs="Times New Roman"/>
      <w:sz w:val="24"/>
      <w:szCs w:val="24"/>
      <w:lang w:val="zh-CN"/>
    </w:rPr>
  </w:style>
  <w:style w:type="character" w:customStyle="1" w:styleId="Char">
    <w:name w:val="标正文 Char"/>
    <w:link w:val="a8"/>
    <w:qFormat/>
    <w:rPr>
      <w:rFonts w:ascii="Times New Roman" w:eastAsia="宋体" w:hAnsi="Times New Roman" w:cs="Times New Roman"/>
      <w:sz w:val="24"/>
      <w:szCs w:val="24"/>
      <w:lang w:val="zh-CN"/>
    </w:rPr>
  </w:style>
  <w:style w:type="character" w:customStyle="1" w:styleId="a6">
    <w:name w:val="页眉 字符"/>
    <w:basedOn w:val="a0"/>
    <w:link w:val="a5"/>
    <w:uiPriority w:val="99"/>
    <w:qFormat/>
    <w:rPr>
      <w:kern w:val="2"/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kern w:val="2"/>
      <w:sz w:val="18"/>
      <w:szCs w:val="18"/>
    </w:rPr>
  </w:style>
  <w:style w:type="character" w:customStyle="1" w:styleId="12">
    <w:name w:val="不明显强调1"/>
    <w:basedOn w:val="a0"/>
    <w:uiPriority w:val="19"/>
    <w:qFormat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tiff"/><Relationship Id="rId50" Type="http://schemas.openxmlformats.org/officeDocument/2006/relationships/image" Target="media/image44.tiff"/><Relationship Id="rId7" Type="http://schemas.openxmlformats.org/officeDocument/2006/relationships/hyperlink" Target="https://www.xiaoyibang.com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tif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tiff"/><Relationship Id="rId36" Type="http://schemas.openxmlformats.org/officeDocument/2006/relationships/image" Target="media/image30.png"/><Relationship Id="rId49" Type="http://schemas.openxmlformats.org/officeDocument/2006/relationships/image" Target="media/image43.tif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tiff"/><Relationship Id="rId8" Type="http://schemas.openxmlformats.org/officeDocument/2006/relationships/image" Target="media/image2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tiff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725</Words>
  <Characters>4133</Characters>
  <Application>Microsoft Office Word</Application>
  <DocSecurity>0</DocSecurity>
  <Lines>34</Lines>
  <Paragraphs>9</Paragraphs>
  <ScaleCrop>false</ScaleCrop>
  <Company/>
  <LinksUpToDate>false</LinksUpToDate>
  <CharactersWithSpaces>4849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 Lief</dc:creator>
  <cp:lastModifiedBy>LI Lief</cp:lastModifiedBy>
  <cp:revision>2</cp:revision>
  <cp:lastPrinted>2020-10-22T23:40:00Z</cp:lastPrinted>
  <dcterms:created xsi:type="dcterms:W3CDTF">2020-11-23T01:20:00Z</dcterms:created>
  <dcterms:modified xsi:type="dcterms:W3CDTF">2020-11-23T01:20:00Z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2052-2.5.0.4070</vt:lpwstr>
  </property>
</Properties>
</file>